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C8" w:rsidRDefault="001438C8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1438C8" w:rsidRDefault="001438C8">
      <w:pPr>
        <w:pStyle w:val="newncpi"/>
        <w:ind w:firstLine="0"/>
        <w:jc w:val="center"/>
      </w:pPr>
      <w:r>
        <w:rPr>
          <w:rStyle w:val="datepr"/>
        </w:rPr>
        <w:t>13 июня 2017 г.</w:t>
      </w:r>
      <w:r>
        <w:rPr>
          <w:rStyle w:val="number"/>
        </w:rPr>
        <w:t xml:space="preserve"> № 499</w:t>
      </w:r>
    </w:p>
    <w:p w:rsidR="001438C8" w:rsidRDefault="001438C8">
      <w:pPr>
        <w:pStyle w:val="titlencpi"/>
      </w:pPr>
      <w:r>
        <w:t>Об установлении кадастровой стоимости земель по видам функционального использования земель «жилая усадебная зона» и «рекреационная зона», земель садоводческих товариществ и дачных кооперативов</w:t>
      </w:r>
    </w:p>
    <w:p w:rsidR="001438C8" w:rsidRDefault="001438C8">
      <w:pPr>
        <w:pStyle w:val="preamble"/>
      </w:pPr>
      <w:r>
        <w:t>На основании части четвертой статьи 88 Кодекса Республики Беларусь о земле Сморгонский районный исполнительный комитет РЕШИЛ:</w:t>
      </w:r>
    </w:p>
    <w:p w:rsidR="001438C8" w:rsidRDefault="001438C8">
      <w:pPr>
        <w:pStyle w:val="point"/>
      </w:pPr>
      <w:r>
        <w:t>1. Установить на 1 июля 2016 г. кадастровую стоимость земель в оценочных зонах по видам функционального использования земель «жилая усадебная зона» и «рекреационная зона»:</w:t>
      </w:r>
    </w:p>
    <w:p w:rsidR="001438C8" w:rsidRDefault="001438C8">
      <w:pPr>
        <w:pStyle w:val="newncpi"/>
      </w:pPr>
      <w:r>
        <w:t>города Сморгони согласно приложению 1;</w:t>
      </w:r>
    </w:p>
    <w:p w:rsidR="001438C8" w:rsidRDefault="001438C8">
      <w:pPr>
        <w:pStyle w:val="newncpi"/>
      </w:pPr>
      <w:r>
        <w:t>сельских населенных пунктов Сморгонского района согласно приложению 2;</w:t>
      </w:r>
    </w:p>
    <w:p w:rsidR="001438C8" w:rsidRDefault="001438C8">
      <w:pPr>
        <w:pStyle w:val="newncpi"/>
      </w:pPr>
      <w:r>
        <w:t>расположенных за пределами населенных пунктов, садоводческих товариществ и дачных кооперативов Сморгонского района, согласно приложению 3.</w:t>
      </w:r>
    </w:p>
    <w:p w:rsidR="001438C8" w:rsidRDefault="001438C8">
      <w:pPr>
        <w:pStyle w:val="point"/>
      </w:pPr>
      <w:r>
        <w:t>2. Установить на 1 июля 2016 г. кадастровую стоимость земель в оценочных зонах садоводческих товариществ и дачных кооперативов Сморгонского района согласно приложению 4.</w:t>
      </w:r>
    </w:p>
    <w:p w:rsidR="001438C8" w:rsidRDefault="001438C8">
      <w:pPr>
        <w:pStyle w:val="point"/>
      </w:pPr>
      <w:r>
        <w:t>3. Обнародовать (опубликовать) настоящее решение в газете «Светлый шлях».</w:t>
      </w:r>
    </w:p>
    <w:p w:rsidR="001438C8" w:rsidRDefault="001438C8">
      <w:pPr>
        <w:pStyle w:val="point"/>
      </w:pPr>
      <w:r>
        <w:t>4. Настоящее решение вступает в силу после его официального опубликования.</w:t>
      </w:r>
    </w:p>
    <w:p w:rsidR="001438C8" w:rsidRDefault="001438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1438C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8C8" w:rsidRDefault="001438C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8C8" w:rsidRDefault="001438C8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1438C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8C8" w:rsidRDefault="001438C8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8C8" w:rsidRDefault="001438C8">
            <w:pPr>
              <w:pStyle w:val="newncpi0"/>
              <w:jc w:val="right"/>
            </w:pPr>
            <w:r>
              <w:t> </w:t>
            </w:r>
          </w:p>
        </w:tc>
      </w:tr>
      <w:tr w:rsidR="001438C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8C8" w:rsidRDefault="001438C8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8C8" w:rsidRDefault="001438C8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1438C8" w:rsidRDefault="001438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3"/>
        <w:gridCol w:w="2705"/>
      </w:tblGrid>
      <w:tr w:rsidR="001438C8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append1"/>
            </w:pPr>
            <w:r>
              <w:t>Приложение 1</w:t>
            </w:r>
          </w:p>
          <w:p w:rsidR="001438C8" w:rsidRDefault="001438C8">
            <w:pPr>
              <w:pStyle w:val="append"/>
            </w:pPr>
            <w:r>
              <w:t xml:space="preserve">к решению </w:t>
            </w:r>
            <w:r>
              <w:br/>
              <w:t xml:space="preserve">Сморгонского районного </w:t>
            </w:r>
            <w:r>
              <w:br/>
              <w:t>исполнительного комитета</w:t>
            </w:r>
            <w:r>
              <w:br/>
              <w:t>13.06.2017 № 499</w:t>
            </w:r>
          </w:p>
        </w:tc>
      </w:tr>
    </w:tbl>
    <w:p w:rsidR="001438C8" w:rsidRDefault="001438C8">
      <w:pPr>
        <w:pStyle w:val="titlep"/>
      </w:pPr>
      <w:r>
        <w:t xml:space="preserve">Кадастровая стоимость земель в оценочных зонах по видам функционального использования земель «жилая усадебная зона» и «рекреационная зона» города Сморгони на 1 июля 2016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"/>
        <w:gridCol w:w="1519"/>
        <w:gridCol w:w="2071"/>
        <w:gridCol w:w="1519"/>
        <w:gridCol w:w="2071"/>
      </w:tblGrid>
      <w:tr w:rsidR="001438C8">
        <w:trPr>
          <w:trHeight w:val="240"/>
        </w:trPr>
        <w:tc>
          <w:tcPr>
            <w:tcW w:w="118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3820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Кадастровая стоимость 1 квадратного метра земель в оценочных зонах</w:t>
            </w:r>
          </w:p>
        </w:tc>
      </w:tr>
      <w:tr w:rsidR="001438C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C8" w:rsidRDefault="001438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жилая усадебная зона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рекреационная зона</w:t>
            </w:r>
          </w:p>
        </w:tc>
      </w:tr>
      <w:tr w:rsidR="001438C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C8" w:rsidRDefault="001438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долларов США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белорусских рублей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долларов США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белорусских рублей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1616231001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5,37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2,69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1616231002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2,59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5,19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2,61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1616231003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2,96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5,94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2,97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1616231004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3,27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6,56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1,64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3,29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1616231005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3,40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6,82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1,70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3,41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1616231006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3,71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7,44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3,73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1616231007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3,65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7,32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3,67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1616231008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5,55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2,79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1616231009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2,49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4,99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2,51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3,16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6,34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3,17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1616231011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5,19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10,41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2,60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5,21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1616231012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3,77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7,56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1,89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3,79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1616231013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4,34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8,70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4,35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lastRenderedPageBreak/>
              <w:t>1616231014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4,73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9,49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4,75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1616231015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4,05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8,12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4,07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1616231016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4,07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8,16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4,09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1616231017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5,62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11,27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5,63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1616231018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4,15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8,32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4,17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1616231019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7,28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14,60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3,64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7,30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5,06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10,15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5,07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1616231021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2,18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4,37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2,19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1616231022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3,36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6,74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3,37</w:t>
            </w:r>
          </w:p>
        </w:tc>
      </w:tr>
      <w:tr w:rsidR="001438C8">
        <w:trPr>
          <w:trHeight w:val="240"/>
        </w:trPr>
        <w:tc>
          <w:tcPr>
            <w:tcW w:w="11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1616231023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3,53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7,08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3,55</w:t>
            </w:r>
          </w:p>
        </w:tc>
      </w:tr>
    </w:tbl>
    <w:p w:rsidR="001438C8" w:rsidRDefault="001438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3"/>
        <w:gridCol w:w="2705"/>
      </w:tblGrid>
      <w:tr w:rsidR="001438C8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append1"/>
            </w:pPr>
            <w:r>
              <w:t>Приложение 2</w:t>
            </w:r>
          </w:p>
          <w:p w:rsidR="001438C8" w:rsidRDefault="001438C8">
            <w:pPr>
              <w:pStyle w:val="append"/>
            </w:pPr>
            <w:r>
              <w:t xml:space="preserve">к решению </w:t>
            </w:r>
            <w:r>
              <w:br/>
              <w:t xml:space="preserve">Сморгонского районного </w:t>
            </w:r>
            <w:r>
              <w:br/>
              <w:t>исполнительного комитета</w:t>
            </w:r>
            <w:r>
              <w:br/>
              <w:t>13.06.2017 № 499</w:t>
            </w:r>
          </w:p>
        </w:tc>
      </w:tr>
    </w:tbl>
    <w:p w:rsidR="001438C8" w:rsidRDefault="001438C8">
      <w:pPr>
        <w:pStyle w:val="titlep"/>
      </w:pPr>
      <w:r>
        <w:t>Кадастровая стоимость земель в оценочных зонах по видам функционального использования земель «жилая усадебная зона» и «рекреационная зона» сельских населенных пунктов Сморгонского района на 1 июля 2016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900"/>
        <w:gridCol w:w="1261"/>
        <w:gridCol w:w="880"/>
        <w:gridCol w:w="1199"/>
        <w:gridCol w:w="1120"/>
        <w:gridCol w:w="1491"/>
        <w:gridCol w:w="1353"/>
      </w:tblGrid>
      <w:tr w:rsidR="001438C8">
        <w:trPr>
          <w:trHeight w:val="240"/>
        </w:trPr>
        <w:tc>
          <w:tcPr>
            <w:tcW w:w="63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22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Кадастровая стоимость 1 квадратного метра земель в оценочных зонах</w:t>
            </w:r>
          </w:p>
        </w:tc>
        <w:tc>
          <w:tcPr>
            <w:tcW w:w="2109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Описание оценочной зоны</w:t>
            </w:r>
          </w:p>
        </w:tc>
      </w:tr>
      <w:tr w:rsidR="001438C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C8" w:rsidRDefault="001438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жилая усадебная зона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рекреационная зона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категория населенного пункта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наименование населенного пункта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наименование сельсовета</w:t>
            </w:r>
          </w:p>
        </w:tc>
      </w:tr>
      <w:tr w:rsidR="001438C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C8" w:rsidRDefault="001438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долларов США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белорусских рублей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долларов США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белорусских рублей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C8" w:rsidRDefault="001438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C8" w:rsidRDefault="001438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438C8" w:rsidRDefault="001438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1616261001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агрогородок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1616256001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Абрамовщина-1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1616257001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Абрамовщина-3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1616258001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Антосино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1616259001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Бибки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1616262001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Вольковщина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1616263001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Выголененты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1616264001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Горани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1616265001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Дыбуньки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1616266001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Замечек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1616267001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Копаниха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1616268001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Красноозерная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1616269001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Круни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1616270001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Купля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1616272001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Лещеняты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1616273001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Локачи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1616274001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Людимы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1616275001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Малиновая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1616276001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Мизуличи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1616277001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Милути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1616278001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Нароты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1616279001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Нефеды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1616281001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Осиновка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1616282001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Погорельщина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1616283001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Постарини-1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1616284001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Постарини-2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1616285001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Свайгини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1616286001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Светиловичи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1616287001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Семенки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1616288001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Славчиненты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1616289001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Стасино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lastRenderedPageBreak/>
              <w:t>1616290001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Теляки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1616260001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Бонда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1616271001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Курчи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1616280001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Окушково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1616291001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Туровщина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1616295001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агрогородок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1616294001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Великополье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1616297001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Дервели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1616298001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Заболотье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1616300001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Замостье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1616302001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Кулеши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1616303001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Лемеши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1616304001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Лозовка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1616305001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Мицкевичи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1616306001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Новое Село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1616307001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Новоселки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1616309001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Ордея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1616310001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Острово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1616312001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Рацевичи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1616313001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Ротковичи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1616314001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Рудня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1616315001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Селец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1616316001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Селище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1616317001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Студенец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1616318001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Угляны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1616319001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Хавсты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1616320001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Шостаки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1616321001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Щани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1616322001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Ягодново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1616293001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Бельково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1616296001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1616299001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Закрочье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1616301001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Катриново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1616308001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Окушковщина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1616311001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Полянка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1616340001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агрогородок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1616559001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агрогородок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Лылойти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1616324001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Айцвилы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1616325001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Андреевцы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1616326001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Березы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1616328001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Будилки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1616553001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Буяки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1616329001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Буянцы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1616330001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Войниденяты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1616332001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Гориденяты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1616334001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Данюшево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1616336001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Девятни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1616554001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Деновишки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1616555001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Добровляны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1616338001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Дубатовка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1616339001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Дубки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1616341001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Заблотье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1616342001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Завелье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1616343001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Козеняты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1616344001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Козярники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1616345001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Колпея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1616346001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Копачи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1616556001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Коробки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lastRenderedPageBreak/>
              <w:t>1616558001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Леоновичи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1616347001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Марковцы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1616560001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Михничи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1616561001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Нестанишки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1616352001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Ошмянец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1616354001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Пильцы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1616562001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Позборцы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1616357001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Поляны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1616358001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Понижаны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1616359001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Постарини-III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1616360001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Працуты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1616361001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Расло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1616563001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Римшиненты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1616362001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Селище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1616364001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Сентеняты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1616366001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Сосновка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1616367001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Соченяты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1616368001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Ставбутево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1616565001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Станчиненты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1616369001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Сыроватки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1616370001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Трилесина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1616371001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Укропенка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1616566001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Хведевичи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1616373001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Хотиловичи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1616567001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Шимонели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1616327001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Боровые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1616331001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Гаравишки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1616333001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Городьково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1616335001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Дарище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1616337001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Дексна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1616557001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Лаповойня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1616348001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Мель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1616349001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Новая Рудня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1616350001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Ортиха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1616351001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Осинишки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1616353001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Пиловойти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1616355001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Плавушка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1616356001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Погорье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1616564001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Ростишки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1616363001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Селятичи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1616365001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Соколец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1616372001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Хвоецковщина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1616374001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Черная Лужа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1616375001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Черный Бор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1616376001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Черняты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1616384001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агрогородок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Залесье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1616378001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Амелино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1616379001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Базары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1616380001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Байбы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1616381001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Белая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1616382001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Большая Мысса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1616383001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Ветхово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1616385001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Зарудичи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1616386001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Клиденяты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1616387001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Коммунарка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1616388001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Мигули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1616389001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Михневичи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1616390001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Михничи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lastRenderedPageBreak/>
              <w:t>1616391001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Мыксы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1616392001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Оленец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1616393001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Олешишки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1616394001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Перебновичи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1616395001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Перевозы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1616396001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Светоч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1616397001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Свиридовичи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1616398001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Сукневичи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1616399001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Шутовичи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1616400001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Яневичи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агрогородок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Белковщина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1616412001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агрогородок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Осиновщизна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Аславеняты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1616402001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Белевичи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1616403001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Березняки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Василевичи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1616404001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Васюки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1616405001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Гаути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Глинно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Голешонки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1616406001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Затишье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Караваи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1616407001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1,90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3,81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Красное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1616240001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Кулаково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1616241001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Левки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1616408001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Лисичино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1616409001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Лубянка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1616410001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Матюляны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1616242001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Новинка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1616411001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3,97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1,58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Ореховка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1616243001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Осиновка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1616413001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Перевесье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1616414001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Погорельщина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1616415001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Подзеленая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1616244001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Понара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1616416001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Рыбаки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1616245001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Сазоны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1616417001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Светляны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1616246001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Слабсны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1616418001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Смолярня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1616247001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Студенец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1616248001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Стымони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1616249001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Талмутишки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1616250001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Татарщина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1616251001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Харуково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1616252001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Хвецевичи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1616253001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Ходаки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1616254001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Хотени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1616419001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2,05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Шематово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1616420001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0,90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Яжги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1616437001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агрогородок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1616503001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агрогородок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Ордаши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1616452001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агрогородок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Раковцы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1616422001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Асаны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1616487001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Балобаны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1616488001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Битеняты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1616489001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Боярск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lastRenderedPageBreak/>
              <w:t>1616423001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Вауки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1616490001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Веребушки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1616492001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Вишнёвка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1616424001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Войневичи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1616425001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Войташи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1616426001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Гамзичи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1616493001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Гейлеши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1616427001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Горовые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1616429001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Дохны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1616431001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Ермаки 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1616433001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Каменица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1616434001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Карачевщина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1616435001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Клышки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1616495001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Коптевичи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1616496001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Коренды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1616497001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Кочаны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1616438001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Кривск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1616498001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Круглянка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1616499001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Куты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1616442001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Лошаны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1616500001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Малявичи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1616443001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Микулевщина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1616501001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Милейково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1616444001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Милидовщина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1616445001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Мирклишки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1616446001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Монтатишки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1616447001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Мысинщина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1616502001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Новосёлки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1616504001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Орленяты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1616506001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Переходы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1616450001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Полторовщина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1616449001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Понарка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1616451001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Попелевичи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1616453001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Ракутево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1616454001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Римтели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1616507001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Ровок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1616455001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Середи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1616456001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Скирдимы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1616457001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Старые Боруны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1616508001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Труханово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1616459001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Франополь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1616509001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Четырки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1616462001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Чухны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1616491001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Вишнёвка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1616494001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Головатишки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1616428001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Дераки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1616430001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Дроздишки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1616432001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Жменьки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1616436001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Касымово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1616439001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Кунцевщина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1616441001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Леанполье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1616440001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Ленковщина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1616448001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Неровка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1616505001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Османовка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1616458001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Томасовка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1616460001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Харловщина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1616461001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Чаботки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1616463001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Шимаки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lastRenderedPageBreak/>
              <w:t>1616464001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Шлямки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1616527001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агрогородок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1616511001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Богуши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1616512001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Бурчаки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1616513001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Весенняя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1616514001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Горбачи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1616515001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Загорье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1616517001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Кевлы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1616518001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1616519001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Кунава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1616520001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Ласовичи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1616521001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Новоспасск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1616523001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Пасынки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1616522001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Понизье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1616524001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Селец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1616525001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Сивица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1616526001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Сивки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1616528001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Сутьково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1616529001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Танщина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1616530001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Терешки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1616531001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Цари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1616516001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Калюги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1616472001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агрогородок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Кушляны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1616550001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агрогородок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1616533001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Ажугеры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1616534001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Белюны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1616535001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Березовая Роща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1616536001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Валейковичи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1616537001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Варакумщизна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1616466001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Гавдевичи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1616467001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Гайди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1616538001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Дегиси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1616468001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Дордишки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1616469001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Желигово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1616470001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Заболотье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1616539001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Заозерцы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1616540001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Ивашковцы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1616541001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Клочки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1616542001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Ковали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1616471001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Крапивно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1616543001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Кудишки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1616544001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Малые Рачуны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1616545001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Медрики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1616473001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Мелевщина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1616475001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Наздрачуны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1616474001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Нестеняты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1616476001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Осипаны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1616546001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Подберезы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1616547001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Подболотцы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1616477001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Потевичи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1616478001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Рачкяны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1616548001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Рачуны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1616479001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Рудали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1616480001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Рудишки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1616481001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Слобода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1616549001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Снигяны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1616551001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Старая Рудня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1616482001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Стрипуны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lastRenderedPageBreak/>
              <w:t>1616483001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Тижишки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1616484001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Щёпаны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  <w:tr w:rsidR="001438C8">
        <w:trPr>
          <w:trHeight w:val="240"/>
        </w:trPr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1616485001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Ябровичи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</w:tbl>
    <w:p w:rsidR="001438C8" w:rsidRDefault="001438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3"/>
        <w:gridCol w:w="2705"/>
      </w:tblGrid>
      <w:tr w:rsidR="001438C8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append1"/>
            </w:pPr>
            <w:r>
              <w:t>Приложение 3</w:t>
            </w:r>
          </w:p>
          <w:p w:rsidR="001438C8" w:rsidRDefault="001438C8">
            <w:pPr>
              <w:pStyle w:val="append"/>
            </w:pPr>
            <w:r>
              <w:t xml:space="preserve">к решению </w:t>
            </w:r>
            <w:r>
              <w:br/>
              <w:t xml:space="preserve">Сморгонского районного </w:t>
            </w:r>
            <w:r>
              <w:br/>
              <w:t>исполнительного комитета</w:t>
            </w:r>
            <w:r>
              <w:br/>
              <w:t>13.06.2017 № 499</w:t>
            </w:r>
          </w:p>
        </w:tc>
      </w:tr>
    </w:tbl>
    <w:p w:rsidR="001438C8" w:rsidRDefault="001438C8">
      <w:pPr>
        <w:pStyle w:val="titlep"/>
      </w:pPr>
      <w:r>
        <w:t>Кадастровая стоимость земель в оценочных зонах по видам функционального использования земель «жилая усадебная зона» и «рекреационная зона», расположенных за пределами населенных пунктов, садоводческих товариществ и дачных кооперативов Сморгонского района, на 1 июля 2016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1"/>
        <w:gridCol w:w="1391"/>
        <w:gridCol w:w="1568"/>
        <w:gridCol w:w="1423"/>
        <w:gridCol w:w="1568"/>
        <w:gridCol w:w="1707"/>
      </w:tblGrid>
      <w:tr w:rsidR="001438C8">
        <w:trPr>
          <w:trHeight w:val="240"/>
        </w:trPr>
        <w:tc>
          <w:tcPr>
            <w:tcW w:w="92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316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Кадастровая стоимость 1 квадратного метра земель в оценочных зонах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Описание оценочной зоны</w:t>
            </w:r>
          </w:p>
        </w:tc>
      </w:tr>
      <w:tr w:rsidR="001438C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C8" w:rsidRDefault="001438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жилая усадебная зона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рекреационная зона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наименование сельсовета</w:t>
            </w:r>
          </w:p>
        </w:tc>
      </w:tr>
      <w:tr w:rsidR="001438C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C8" w:rsidRDefault="001438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долларов США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белорусских рублей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долларов США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белорусских рублей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438C8" w:rsidRDefault="001438C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438C8">
        <w:trPr>
          <w:trHeight w:val="240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1616255001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Вишневский</w:t>
            </w:r>
          </w:p>
        </w:tc>
      </w:tr>
      <w:tr w:rsidR="001438C8">
        <w:trPr>
          <w:trHeight w:val="240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1616292001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Войстомский</w:t>
            </w:r>
          </w:p>
        </w:tc>
      </w:tr>
      <w:tr w:rsidR="001438C8">
        <w:trPr>
          <w:trHeight w:val="240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1616323001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Жодишковский</w:t>
            </w:r>
          </w:p>
        </w:tc>
      </w:tr>
      <w:tr w:rsidR="001438C8">
        <w:trPr>
          <w:trHeight w:val="240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1616377001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Залесский</w:t>
            </w:r>
          </w:p>
        </w:tc>
      </w:tr>
      <w:tr w:rsidR="001438C8">
        <w:trPr>
          <w:trHeight w:val="240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1616401001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Кореневский</w:t>
            </w:r>
          </w:p>
        </w:tc>
      </w:tr>
      <w:tr w:rsidR="001438C8">
        <w:trPr>
          <w:trHeight w:val="240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1616421001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Кревский</w:t>
            </w:r>
          </w:p>
        </w:tc>
      </w:tr>
      <w:tr w:rsidR="001438C8">
        <w:trPr>
          <w:trHeight w:val="240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1616510001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Синьковский</w:t>
            </w:r>
          </w:p>
        </w:tc>
      </w:tr>
      <w:tr w:rsidR="001438C8">
        <w:trPr>
          <w:trHeight w:val="240"/>
        </w:trPr>
        <w:tc>
          <w:tcPr>
            <w:tcW w:w="9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1616532001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Сольский</w:t>
            </w:r>
          </w:p>
        </w:tc>
      </w:tr>
    </w:tbl>
    <w:p w:rsidR="001438C8" w:rsidRDefault="001438C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3"/>
        <w:gridCol w:w="2705"/>
      </w:tblGrid>
      <w:tr w:rsidR="001438C8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append1"/>
            </w:pPr>
            <w:r>
              <w:t>Приложение 4</w:t>
            </w:r>
          </w:p>
          <w:p w:rsidR="001438C8" w:rsidRDefault="001438C8">
            <w:pPr>
              <w:pStyle w:val="append"/>
            </w:pPr>
            <w:r>
              <w:t xml:space="preserve">к решению </w:t>
            </w:r>
            <w:r>
              <w:br/>
              <w:t xml:space="preserve">Сморгонского районного </w:t>
            </w:r>
            <w:r>
              <w:br/>
              <w:t>исполнительного комитета</w:t>
            </w:r>
            <w:r>
              <w:br/>
              <w:t>13.06.2017 № 499</w:t>
            </w:r>
          </w:p>
        </w:tc>
      </w:tr>
    </w:tbl>
    <w:p w:rsidR="001438C8" w:rsidRDefault="001438C8">
      <w:pPr>
        <w:pStyle w:val="titlep"/>
      </w:pPr>
      <w:r>
        <w:t>Кадастровая стоимость земель в оценочных зонах садоводческих товариществ и дачных кооперативов Сморгонского района на 1 июля 2016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7"/>
        <w:gridCol w:w="997"/>
        <w:gridCol w:w="1566"/>
        <w:gridCol w:w="2934"/>
        <w:gridCol w:w="2334"/>
      </w:tblGrid>
      <w:tr w:rsidR="001438C8">
        <w:trPr>
          <w:trHeight w:val="240"/>
        </w:trPr>
        <w:tc>
          <w:tcPr>
            <w:tcW w:w="83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1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Кадастровая стоимость 1 квадратного метра земель в оценочных зонах</w:t>
            </w:r>
          </w:p>
        </w:tc>
        <w:tc>
          <w:tcPr>
            <w:tcW w:w="280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Описание оценочной зоны</w:t>
            </w:r>
          </w:p>
        </w:tc>
      </w:tr>
      <w:tr w:rsidR="001438C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C8" w:rsidRDefault="001438C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долларов США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белорусских рублей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наименование садоводческого товарищества или дачного кооператива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8C8" w:rsidRDefault="001438C8">
            <w:pPr>
              <w:pStyle w:val="table10"/>
              <w:jc w:val="center"/>
            </w:pPr>
            <w:r>
              <w:t>местоположение (ближайший населенный пункт, железнодорожная станция)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«Автомобилист № 2»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Кунава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«Автомобилист-Осиновка»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Осиновка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«Берёзка-Желигово»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Желигово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«Веснянка д. Оленец»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Оленец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«Восход-1»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агрогородок Белковщина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«Дружба» д. Оленец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Оленец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 xml:space="preserve">садоводческое товарищество </w:t>
            </w:r>
            <w:r>
              <w:lastRenderedPageBreak/>
              <w:t>«Завилье»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lastRenderedPageBreak/>
              <w:t>деревня Завелье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lastRenderedPageBreak/>
              <w:t>1616230008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1,86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«Заря»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город Сморгонь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«Земляничка-Белая»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Сукневичи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«Квант»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Укропенка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«Кооператор-2»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Клиденяты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«Кооператор-Укропенка»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Укропенка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1616230013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«Лесной оазис»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 Новая Рудня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«Лесной сад»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Девятни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«Лотос»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Осиновка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«Луговое»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агрогородок Залесье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«Механизатор Сморгонского района»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Хотени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«Мечта»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Осиновка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«Надежда»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Хотени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«Оптик»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Кунава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«Пищевик-Осиновка»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Осиновка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«Реченька-Дегиси»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Дегиси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«Ромашка»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Желигово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«Светлячок»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Перевозы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«Силикатчик-82»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Оленец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«Солнечная полянка»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Укропенка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1616230027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«Солнечный берег»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Укропенка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1616230028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«Станкостроитель»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хутор Новая Рудня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1616230029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«Урожайное»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Хотени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«Урожай-Осиновка»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Осиновка</w:t>
            </w:r>
          </w:p>
        </w:tc>
      </w:tr>
      <w:tr w:rsidR="001438C8">
        <w:trPr>
          <w:trHeight w:val="240"/>
        </w:trPr>
        <w:tc>
          <w:tcPr>
            <w:tcW w:w="8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1616230031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садоводческое товарищество «Химик»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8C8" w:rsidRDefault="001438C8">
            <w:pPr>
              <w:pStyle w:val="table10"/>
            </w:pPr>
            <w:r>
              <w:t>деревня Осиновка</w:t>
            </w:r>
          </w:p>
        </w:tc>
      </w:tr>
    </w:tbl>
    <w:p w:rsidR="001438C8" w:rsidRDefault="001438C8">
      <w:pPr>
        <w:pStyle w:val="newncpi"/>
      </w:pPr>
      <w:r>
        <w:t> </w:t>
      </w:r>
    </w:p>
    <w:p w:rsidR="00324ACC" w:rsidRDefault="00324ACC"/>
    <w:sectPr w:rsidR="00324ACC" w:rsidSect="00143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97" w:rsidRDefault="009B1097" w:rsidP="001438C8">
      <w:pPr>
        <w:spacing w:after="0" w:line="240" w:lineRule="auto"/>
      </w:pPr>
      <w:r>
        <w:separator/>
      </w:r>
    </w:p>
  </w:endnote>
  <w:endnote w:type="continuationSeparator" w:id="1">
    <w:p w:rsidR="009B1097" w:rsidRDefault="009B1097" w:rsidP="001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C8" w:rsidRDefault="001438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C8" w:rsidRDefault="001438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Look w:val="04A0"/>
    </w:tblPr>
    <w:tblGrid>
      <w:gridCol w:w="900"/>
      <w:gridCol w:w="7202"/>
      <w:gridCol w:w="1500"/>
    </w:tblGrid>
    <w:tr w:rsidR="001438C8" w:rsidTr="001438C8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1438C8" w:rsidRDefault="001438C8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1438C8" w:rsidRPr="001438C8" w:rsidRDefault="001438C8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1438C8" w:rsidRPr="001438C8" w:rsidRDefault="001438C8" w:rsidP="001438C8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20.09.2017</w:t>
          </w:r>
        </w:p>
      </w:tc>
    </w:tr>
    <w:tr w:rsidR="001438C8" w:rsidTr="001438C8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1438C8" w:rsidRDefault="001438C8">
          <w:pPr>
            <w:pStyle w:val="a7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438C8" w:rsidRPr="001438C8" w:rsidRDefault="001438C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438C8" w:rsidRDefault="001438C8">
          <w:pPr>
            <w:pStyle w:val="a7"/>
          </w:pPr>
        </w:p>
      </w:tc>
    </w:tr>
  </w:tbl>
  <w:p w:rsidR="001438C8" w:rsidRDefault="001438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97" w:rsidRDefault="009B1097" w:rsidP="001438C8">
      <w:pPr>
        <w:spacing w:after="0" w:line="240" w:lineRule="auto"/>
      </w:pPr>
      <w:r>
        <w:separator/>
      </w:r>
    </w:p>
  </w:footnote>
  <w:footnote w:type="continuationSeparator" w:id="1">
    <w:p w:rsidR="009B1097" w:rsidRDefault="009B1097" w:rsidP="001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C8" w:rsidRDefault="001438C8" w:rsidP="00E63A9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38C8" w:rsidRDefault="001438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C8" w:rsidRPr="001438C8" w:rsidRDefault="001438C8" w:rsidP="00E63A97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1438C8">
      <w:rPr>
        <w:rStyle w:val="a9"/>
        <w:rFonts w:ascii="Times New Roman" w:hAnsi="Times New Roman" w:cs="Times New Roman"/>
        <w:sz w:val="24"/>
      </w:rPr>
      <w:fldChar w:fldCharType="begin"/>
    </w:r>
    <w:r w:rsidRPr="001438C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1438C8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1438C8">
      <w:rPr>
        <w:rStyle w:val="a9"/>
        <w:rFonts w:ascii="Times New Roman" w:hAnsi="Times New Roman" w:cs="Times New Roman"/>
        <w:sz w:val="24"/>
      </w:rPr>
      <w:fldChar w:fldCharType="end"/>
    </w:r>
  </w:p>
  <w:p w:rsidR="001438C8" w:rsidRPr="001438C8" w:rsidRDefault="001438C8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C8" w:rsidRDefault="001438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8C8"/>
    <w:rsid w:val="001438C8"/>
    <w:rsid w:val="00324ACC"/>
    <w:rsid w:val="009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8C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438C8"/>
    <w:rPr>
      <w:color w:val="154C94"/>
      <w:u w:val="single"/>
    </w:rPr>
  </w:style>
  <w:style w:type="paragraph" w:customStyle="1" w:styleId="part">
    <w:name w:val="part"/>
    <w:basedOn w:val="a"/>
    <w:rsid w:val="001438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438C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438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438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438C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438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438C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438C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438C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438C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438C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438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438C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438C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438C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438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438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438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438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438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438C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438C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438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438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438C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438C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438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438C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438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438C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438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438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438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438C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438C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438C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438C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438C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438C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438C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438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438C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438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438C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438C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438C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438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438C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438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438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438C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438C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438C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438C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438C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438C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438C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438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438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438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438C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438C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438C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438C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438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438C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438C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438C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438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438C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438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438C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438C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438C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438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438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438C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438C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438C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438C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438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438C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438C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438C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438C8"/>
    <w:rPr>
      <w:rFonts w:ascii="Symbol" w:hAnsi="Symbol" w:hint="default"/>
    </w:rPr>
  </w:style>
  <w:style w:type="character" w:customStyle="1" w:styleId="onewind3">
    <w:name w:val="onewind3"/>
    <w:basedOn w:val="a0"/>
    <w:rsid w:val="001438C8"/>
    <w:rPr>
      <w:rFonts w:ascii="Wingdings 3" w:hAnsi="Wingdings 3" w:hint="default"/>
    </w:rPr>
  </w:style>
  <w:style w:type="character" w:customStyle="1" w:styleId="onewind2">
    <w:name w:val="onewind2"/>
    <w:basedOn w:val="a0"/>
    <w:rsid w:val="001438C8"/>
    <w:rPr>
      <w:rFonts w:ascii="Wingdings 2" w:hAnsi="Wingdings 2" w:hint="default"/>
    </w:rPr>
  </w:style>
  <w:style w:type="character" w:customStyle="1" w:styleId="onewind">
    <w:name w:val="onewind"/>
    <w:basedOn w:val="a0"/>
    <w:rsid w:val="001438C8"/>
    <w:rPr>
      <w:rFonts w:ascii="Wingdings" w:hAnsi="Wingdings" w:hint="default"/>
    </w:rPr>
  </w:style>
  <w:style w:type="character" w:customStyle="1" w:styleId="rednoun">
    <w:name w:val="rednoun"/>
    <w:basedOn w:val="a0"/>
    <w:rsid w:val="001438C8"/>
  </w:style>
  <w:style w:type="character" w:customStyle="1" w:styleId="post">
    <w:name w:val="post"/>
    <w:basedOn w:val="a0"/>
    <w:rsid w:val="001438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438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438C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438C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438C8"/>
    <w:rPr>
      <w:rFonts w:ascii="Arial" w:hAnsi="Arial" w:cs="Arial" w:hint="default"/>
    </w:rPr>
  </w:style>
  <w:style w:type="table" w:customStyle="1" w:styleId="tablencpi">
    <w:name w:val="tablencpi"/>
    <w:basedOn w:val="a1"/>
    <w:rsid w:val="00143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8C8"/>
  </w:style>
  <w:style w:type="paragraph" w:styleId="a7">
    <w:name w:val="footer"/>
    <w:basedOn w:val="a"/>
    <w:link w:val="a8"/>
    <w:uiPriority w:val="99"/>
    <w:semiHidden/>
    <w:unhideWhenUsed/>
    <w:rsid w:val="0014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38C8"/>
  </w:style>
  <w:style w:type="character" w:styleId="a9">
    <w:name w:val="page number"/>
    <w:basedOn w:val="a0"/>
    <w:uiPriority w:val="99"/>
    <w:semiHidden/>
    <w:unhideWhenUsed/>
    <w:rsid w:val="001438C8"/>
  </w:style>
  <w:style w:type="table" w:styleId="aa">
    <w:name w:val="Table Grid"/>
    <w:basedOn w:val="a1"/>
    <w:uiPriority w:val="59"/>
    <w:rsid w:val="00143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3505</Words>
  <Characters>22822</Characters>
  <Application>Microsoft Office Word</Application>
  <DocSecurity>0</DocSecurity>
  <Lines>3260</Lines>
  <Paragraphs>3290</Paragraphs>
  <ScaleCrop>false</ScaleCrop>
  <Company>Home</Company>
  <LinksUpToDate>false</LinksUpToDate>
  <CharactersWithSpaces>23037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2017-09-20T09:08:00Z</dcterms:created>
  <dcterms:modified xsi:type="dcterms:W3CDTF">2017-09-20T09:09:00Z</dcterms:modified>
</cp:coreProperties>
</file>