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05" w:rsidRPr="00374705" w:rsidRDefault="00374705" w:rsidP="00374705">
      <w:pPr>
        <w:pStyle w:val="1"/>
        <w:spacing w:before="0" w:after="0" w:line="280" w:lineRule="exact"/>
        <w:ind w:right="335"/>
        <w:jc w:val="center"/>
      </w:pPr>
      <w:r w:rsidRPr="00374705">
        <w:t>Администрати</w:t>
      </w:r>
      <w:r w:rsidR="004D3D51">
        <w:t>вные процедуры, осуществляемые Залесским</w:t>
      </w:r>
      <w:r w:rsidRPr="00374705">
        <w:t xml:space="preserve"> сельским исполнительным комитетом на основании Указа Президента Республики Беларусь от 26 апреля 2010 г. № 200 «Об административных процедурах, осуществляемых государственными органами и иными организациями</w:t>
      </w:r>
    </w:p>
    <w:p w:rsidR="00374705" w:rsidRPr="00374705" w:rsidRDefault="00374705" w:rsidP="00374705">
      <w:pPr>
        <w:pStyle w:val="1"/>
        <w:spacing w:before="0" w:after="0" w:line="280" w:lineRule="exact"/>
        <w:ind w:right="335"/>
        <w:jc w:val="center"/>
      </w:pPr>
      <w:r w:rsidRPr="00374705">
        <w:t xml:space="preserve"> по заявлениям граждан</w:t>
      </w:r>
    </w:p>
    <w:tbl>
      <w:tblPr>
        <w:tblW w:w="5000" w:type="pct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640"/>
        <w:gridCol w:w="3272"/>
        <w:gridCol w:w="380"/>
        <w:gridCol w:w="1619"/>
        <w:gridCol w:w="1842"/>
        <w:gridCol w:w="2263"/>
      </w:tblGrid>
      <w:tr w:rsidR="0059635B" w:rsidRPr="00374705" w:rsidTr="007200BE">
        <w:trPr>
          <w:trHeight w:val="240"/>
          <w:tblHeader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0BE" w:rsidRDefault="00374705" w:rsidP="00DC4663">
            <w:pPr>
              <w:pStyle w:val="table10"/>
              <w:jc w:val="center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Ответственные</w:t>
            </w:r>
            <w:proofErr w:type="gramEnd"/>
            <w:r w:rsidRPr="00374705">
              <w:rPr>
                <w:sz w:val="22"/>
                <w:szCs w:val="22"/>
              </w:rPr>
              <w:t xml:space="preserve"> за осуществление административной </w:t>
            </w:r>
          </w:p>
          <w:p w:rsidR="00374705" w:rsidRPr="00374705" w:rsidRDefault="00374705" w:rsidP="00DC4663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процедуры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59635B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374705">
              <w:rPr>
                <w:sz w:val="22"/>
                <w:szCs w:val="22"/>
              </w:rPr>
              <w:t>административ</w:t>
            </w:r>
            <w:proofErr w:type="spellEnd"/>
            <w:r w:rsidR="0059635B">
              <w:rPr>
                <w:sz w:val="22"/>
                <w:szCs w:val="22"/>
              </w:rPr>
              <w:t>-</w:t>
            </w:r>
            <w:r w:rsidRPr="00374705">
              <w:rPr>
                <w:sz w:val="22"/>
                <w:szCs w:val="22"/>
              </w:rPr>
              <w:t>ной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spellStart"/>
            <w:r w:rsidRPr="00374705">
              <w:rPr>
                <w:sz w:val="22"/>
                <w:szCs w:val="22"/>
              </w:rPr>
              <w:t>роцедуры</w:t>
            </w:r>
            <w:proofErr w:type="spellEnd"/>
            <w:r w:rsidRPr="00374705">
              <w:rPr>
                <w:sz w:val="22"/>
                <w:szCs w:val="22"/>
              </w:rPr>
              <w:t>**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374705">
              <w:rPr>
                <w:sz w:val="22"/>
                <w:szCs w:val="22"/>
              </w:rPr>
              <w:t>выдаваемых</w:t>
            </w:r>
            <w:proofErr w:type="gramEnd"/>
            <w:r w:rsidRPr="00374705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ЖИЛИЩНЫЕ ПРАВООТНОШЕНИЯ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1.1. Принятие решения:***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7200BE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D51" w:rsidRDefault="004B76DC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374705" w:rsidRDefault="004D3D51" w:rsidP="00DC466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D3D51" w:rsidRDefault="004D3D5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>99501</w:t>
            </w:r>
          </w:p>
          <w:p w:rsidR="004D3D51" w:rsidRDefault="004B76DC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4B76DC" w:rsidRDefault="004B76DC" w:rsidP="00DC466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="00D54484">
              <w:rPr>
                <w:sz w:val="22"/>
                <w:szCs w:val="22"/>
              </w:rPr>
              <w:t xml:space="preserve">леся </w:t>
            </w:r>
            <w:r>
              <w:rPr>
                <w:sz w:val="22"/>
                <w:szCs w:val="22"/>
              </w:rPr>
              <w:t>Г</w:t>
            </w:r>
            <w:r w:rsidR="00D54484">
              <w:rPr>
                <w:sz w:val="22"/>
                <w:szCs w:val="22"/>
              </w:rPr>
              <w:t>еннадьевна</w:t>
            </w:r>
          </w:p>
          <w:p w:rsidR="004D3D51" w:rsidRDefault="004B76DC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374705">
              <w:rPr>
                <w:sz w:val="22"/>
                <w:szCs w:val="22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1.1.5</w:t>
            </w:r>
            <w:r w:rsidRPr="00374705">
              <w:rPr>
                <w:sz w:val="22"/>
                <w:szCs w:val="22"/>
                <w:vertAlign w:val="superscript"/>
              </w:rPr>
              <w:t>1</w:t>
            </w:r>
            <w:r w:rsidRPr="00374705">
              <w:rPr>
                <w:sz w:val="22"/>
                <w:szCs w:val="22"/>
              </w:rPr>
              <w:t xml:space="preserve">. о внесении изменений в состав семьи, с которым гражданин состоит на учете нуждающихся в улучшении жилищных условий (в случае </w:t>
            </w:r>
            <w:r w:rsidRPr="00374705">
              <w:rPr>
                <w:sz w:val="22"/>
                <w:szCs w:val="22"/>
              </w:rPr>
              <w:lastRenderedPageBreak/>
              <w:t>увеличения состава семьи)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паспорта или иные документы, </w:t>
            </w:r>
            <w:r w:rsidRPr="00374705">
              <w:rPr>
                <w:sz w:val="22"/>
                <w:szCs w:val="22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374705">
              <w:rPr>
                <w:sz w:val="22"/>
                <w:szCs w:val="22"/>
              </w:rPr>
              <w:t xml:space="preserve"> пользования в зависимости от дохода и имущества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1.1.5</w:t>
            </w:r>
            <w:r w:rsidRPr="00374705">
              <w:rPr>
                <w:sz w:val="22"/>
                <w:szCs w:val="22"/>
                <w:vertAlign w:val="superscript"/>
              </w:rPr>
              <w:t>2</w:t>
            </w:r>
            <w:r w:rsidRPr="00374705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1.1.5</w:t>
            </w:r>
            <w:r w:rsidRPr="00374705">
              <w:rPr>
                <w:sz w:val="22"/>
                <w:szCs w:val="22"/>
                <w:vertAlign w:val="superscript"/>
              </w:rPr>
              <w:t>3</w:t>
            </w:r>
            <w:r w:rsidRPr="00374705">
              <w:rPr>
                <w:sz w:val="22"/>
                <w:szCs w:val="22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паспорта или иные документы, </w:t>
            </w:r>
            <w:r w:rsidRPr="00374705">
              <w:rPr>
                <w:sz w:val="22"/>
                <w:szCs w:val="22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бессрочно 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сведения о доходе и имуществе </w:t>
            </w:r>
            <w:r w:rsidRPr="00374705">
              <w:rPr>
                <w:sz w:val="22"/>
                <w:szCs w:val="22"/>
              </w:rPr>
              <w:lastRenderedPageBreak/>
              <w:t>каждого члена семьи – в случае постановки на учет граждан, имеющих право</w:t>
            </w:r>
            <w:proofErr w:type="gramEnd"/>
            <w:r w:rsidRPr="00374705">
              <w:rPr>
                <w:sz w:val="22"/>
                <w:szCs w:val="22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2BE" w:rsidRDefault="009812BE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374705" w:rsidRDefault="009812BE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9812BE" w:rsidRDefault="002530C0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8B5281" w:rsidRDefault="009812BE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  <w:r w:rsidR="008B5281">
              <w:rPr>
                <w:sz w:val="22"/>
                <w:szCs w:val="22"/>
              </w:rPr>
              <w:t xml:space="preserve"> 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9812BE" w:rsidRDefault="009812BE" w:rsidP="00DC4663">
            <w:pPr>
              <w:pStyle w:val="table10"/>
              <w:rPr>
                <w:sz w:val="22"/>
                <w:szCs w:val="22"/>
              </w:rPr>
            </w:pPr>
          </w:p>
          <w:p w:rsidR="009812BE" w:rsidRPr="00374705" w:rsidRDefault="006E0AD5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</w:t>
            </w:r>
            <w:r w:rsidRPr="00374705">
              <w:rPr>
                <w:sz w:val="22"/>
                <w:szCs w:val="22"/>
              </w:rPr>
              <w:lastRenderedPageBreak/>
              <w:t xml:space="preserve">помещением, удостоверенное нотариально 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 (его части)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</w:t>
            </w:r>
            <w:proofErr w:type="gramEnd"/>
            <w:r w:rsidRPr="00374705">
              <w:rPr>
                <w:sz w:val="22"/>
                <w:szCs w:val="22"/>
              </w:rPr>
      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374705">
              <w:rPr>
                <w:sz w:val="22"/>
                <w:szCs w:val="22"/>
              </w:rPr>
              <w:t>зд в др</w:t>
            </w:r>
            <w:proofErr w:type="gramEnd"/>
            <w:r w:rsidRPr="00374705">
              <w:rPr>
                <w:sz w:val="22"/>
                <w:szCs w:val="22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на период </w:t>
            </w:r>
            <w:proofErr w:type="gramStart"/>
            <w:r w:rsidRPr="00374705">
              <w:rPr>
                <w:sz w:val="22"/>
                <w:szCs w:val="22"/>
              </w:rPr>
              <w:t>действия договора найма жилого помещения частного жилищного фонда</w:t>
            </w:r>
            <w:proofErr w:type="gramEnd"/>
            <w:r w:rsidRPr="00374705">
              <w:rPr>
                <w:sz w:val="22"/>
                <w:szCs w:val="22"/>
              </w:rPr>
              <w:t xml:space="preserve"> или договора аренды жилого помещения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1.3. Выдача справки: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тел.90020 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7200BE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6 месяцев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1.3.2. о занимаемом в данном населенном пункте жилом помещении </w:t>
            </w:r>
            <w:r w:rsidRPr="00374705">
              <w:rPr>
                <w:sz w:val="22"/>
                <w:szCs w:val="22"/>
              </w:rPr>
              <w:lastRenderedPageBreak/>
              <w:t>и составе семьи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управляющий делами 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 xml:space="preserve">Валентина </w:t>
            </w:r>
            <w:r w:rsidR="00D54484">
              <w:rPr>
                <w:sz w:val="22"/>
                <w:szCs w:val="22"/>
              </w:rPr>
              <w:lastRenderedPageBreak/>
              <w:t>Михайловна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тел.90020 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паспорт или иной документ, </w:t>
            </w:r>
            <w:r w:rsidRPr="00374705">
              <w:rPr>
                <w:sz w:val="22"/>
                <w:szCs w:val="22"/>
              </w:rPr>
              <w:lastRenderedPageBreak/>
              <w:t>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6 месяцев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1.3.3. о месте жительства и составе семьи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3C4" w:rsidRDefault="002530C0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0913C4" w:rsidRDefault="000913C4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0913C4" w:rsidRDefault="002530C0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913C4">
              <w:rPr>
                <w:sz w:val="22"/>
                <w:szCs w:val="22"/>
              </w:rPr>
              <w:t xml:space="preserve"> </w:t>
            </w:r>
          </w:p>
          <w:p w:rsidR="00BA6418" w:rsidRDefault="004B76DC" w:rsidP="00BA6418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A6418">
              <w:rPr>
                <w:sz w:val="22"/>
                <w:szCs w:val="22"/>
              </w:rPr>
              <w:t>Ольга Андреевна</w:t>
            </w:r>
          </w:p>
          <w:p w:rsidR="000913C4" w:rsidRDefault="00ED30AA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6 месяцев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1.3.4. о месте жительства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</w:p>
          <w:p w:rsidR="00BA6418" w:rsidRDefault="004B76DC" w:rsidP="00BA6418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A6418">
              <w:rPr>
                <w:sz w:val="22"/>
                <w:szCs w:val="22"/>
              </w:rPr>
              <w:t>Ольга Андреевна</w:t>
            </w:r>
          </w:p>
          <w:p w:rsidR="004B76DC" w:rsidRDefault="00ED30AA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6 месяцев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913C4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4B76DC">
              <w:rPr>
                <w:sz w:val="22"/>
                <w:szCs w:val="22"/>
              </w:rPr>
              <w:t>Маркевич</w:t>
            </w:r>
            <w:proofErr w:type="spellEnd"/>
            <w:r w:rsidR="004B76DC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913C4" w:rsidRDefault="000913C4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913C4" w:rsidRDefault="002530C0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0913C4" w:rsidRDefault="000913C4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 наследника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3C4" w:rsidRDefault="002530C0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0913C4" w:rsidRDefault="000913C4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0913C4" w:rsidRDefault="002530C0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913C4">
              <w:rPr>
                <w:sz w:val="22"/>
                <w:szCs w:val="22"/>
              </w:rPr>
              <w:t xml:space="preserve"> </w:t>
            </w:r>
          </w:p>
          <w:p w:rsidR="00BA6418" w:rsidRDefault="004B76DC" w:rsidP="00BA6418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A6418">
              <w:rPr>
                <w:sz w:val="22"/>
                <w:szCs w:val="22"/>
              </w:rPr>
              <w:t>Ольга Андреевна</w:t>
            </w:r>
          </w:p>
          <w:p w:rsidR="000913C4" w:rsidRDefault="00ED30AA" w:rsidP="000913C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 месяц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1.3.7. о начисленной жилищной квоте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D54484" w:rsidRDefault="004B76DC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Олеся Геннадьевна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</w:p>
          <w:p w:rsidR="00BA6418" w:rsidRDefault="004B76DC" w:rsidP="00BA6418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A6418">
              <w:rPr>
                <w:sz w:val="22"/>
                <w:szCs w:val="22"/>
              </w:rPr>
              <w:t>Ольга Андреевна</w:t>
            </w:r>
          </w:p>
          <w:p w:rsidR="004B76DC" w:rsidRDefault="00ED30AA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4B76DC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4B76DC" w:rsidP="004B76D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374705">
              <w:rPr>
                <w:sz w:val="22"/>
                <w:szCs w:val="22"/>
              </w:rPr>
              <w:t>похозяйственную</w:t>
            </w:r>
            <w:proofErr w:type="spellEnd"/>
            <w:r w:rsidRPr="00374705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7018D8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4B76DC">
              <w:rPr>
                <w:sz w:val="22"/>
                <w:szCs w:val="22"/>
              </w:rPr>
              <w:t>Маркевич</w:t>
            </w:r>
            <w:proofErr w:type="spellEnd"/>
            <w:r w:rsidR="004B76DC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7018D8" w:rsidRDefault="007018D8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7018D8" w:rsidRDefault="002530C0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4B76DC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7018D8" w:rsidRDefault="007018D8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7018D8" w:rsidRDefault="007018D8" w:rsidP="007018D8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7018D8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4B76DC">
              <w:rPr>
                <w:sz w:val="22"/>
                <w:szCs w:val="22"/>
              </w:rPr>
              <w:t>Маркевич</w:t>
            </w:r>
            <w:proofErr w:type="spellEnd"/>
            <w:r w:rsidR="004B76DC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7018D8" w:rsidRDefault="007018D8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7018D8" w:rsidRDefault="002530C0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7018D8">
              <w:rPr>
                <w:sz w:val="22"/>
                <w:szCs w:val="22"/>
              </w:rPr>
              <w:t xml:space="preserve"> </w:t>
            </w:r>
          </w:p>
          <w:p w:rsidR="00E50B14" w:rsidRDefault="007D3152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7018D8" w:rsidRDefault="007018D8" w:rsidP="007018D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бессрочно 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</w:t>
            </w:r>
            <w:r w:rsidRPr="00374705">
              <w:rPr>
                <w:b w:val="0"/>
                <w:sz w:val="22"/>
                <w:szCs w:val="22"/>
              </w:rPr>
              <w:lastRenderedPageBreak/>
              <w:t>соглашений к ним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4B76DC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7D3152">
              <w:rPr>
                <w:sz w:val="22"/>
                <w:szCs w:val="22"/>
              </w:rPr>
              <w:t>Марке</w:t>
            </w:r>
            <w:r w:rsidR="004B76DC">
              <w:rPr>
                <w:sz w:val="22"/>
                <w:szCs w:val="22"/>
              </w:rPr>
              <w:t>вич</w:t>
            </w:r>
            <w:proofErr w:type="spellEnd"/>
            <w:r w:rsidR="004B76DC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 xml:space="preserve">Валентина </w:t>
            </w:r>
            <w:r w:rsidR="00D54484">
              <w:rPr>
                <w:sz w:val="22"/>
                <w:szCs w:val="22"/>
              </w:rPr>
              <w:lastRenderedPageBreak/>
              <w:t>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</w:t>
            </w:r>
            <w:r w:rsidRPr="00374705">
              <w:rPr>
                <w:sz w:val="22"/>
                <w:szCs w:val="22"/>
              </w:rPr>
              <w:lastRenderedPageBreak/>
              <w:t>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для собственников жилого помещения частного жилищного фонда: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письменное согласие всех собственников жилого помещения – в случае</w:t>
            </w:r>
            <w:proofErr w:type="gramEnd"/>
            <w:r w:rsidRPr="00374705">
              <w:rPr>
                <w:sz w:val="22"/>
                <w:szCs w:val="22"/>
              </w:rPr>
              <w:t>, если сдается жилое помещение, находящееся в общей собственности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2 дня со дня подачи заявления, а в случае запроса документов и (или) сведений от других </w:t>
            </w:r>
            <w:r w:rsidRPr="00374705">
              <w:rPr>
                <w:sz w:val="22"/>
                <w:szCs w:val="22"/>
              </w:rPr>
              <w:lastRenderedPageBreak/>
              <w:t>государственных органов, иных организаций – 10 дней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4B76DC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4B76DC">
              <w:rPr>
                <w:sz w:val="22"/>
                <w:szCs w:val="22"/>
              </w:rPr>
              <w:t>Маркевич</w:t>
            </w:r>
            <w:proofErr w:type="spellEnd"/>
            <w:r w:rsidR="004B76DC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ED30AA">
              <w:rPr>
                <w:sz w:val="22"/>
                <w:szCs w:val="22"/>
              </w:rPr>
              <w:t xml:space="preserve"> 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для собственников жилого помещения:</w:t>
            </w:r>
          </w:p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br/>
            </w:r>
            <w:proofErr w:type="gramStart"/>
            <w:r w:rsidRPr="00374705">
              <w:rPr>
                <w:sz w:val="22"/>
                <w:szCs w:val="22"/>
              </w:rPr>
              <w:t>документ, подтверждающий право собственности на жилое помещение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374705">
              <w:rPr>
                <w:sz w:val="22"/>
                <w:szCs w:val="22"/>
              </w:rPr>
              <w:t xml:space="preserve"> супруга (супруги), детей и родителей</w:t>
            </w:r>
          </w:p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для нанимателей (поднанимателей) жилого помещения:</w:t>
            </w:r>
          </w:p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br/>
              <w:t>документ, подтверждающий право владения и пользования жилым помещением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</w:t>
            </w:r>
            <w:r w:rsidRPr="00374705">
              <w:rPr>
                <w:sz w:val="22"/>
                <w:szCs w:val="22"/>
              </w:rPr>
              <w:lastRenderedPageBreak/>
              <w:t xml:space="preserve">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374705">
              <w:rPr>
                <w:sz w:val="22"/>
                <w:szCs w:val="22"/>
              </w:rPr>
              <w:t>наймодателя</w:t>
            </w:r>
            <w:proofErr w:type="spellEnd"/>
            <w:r w:rsidRPr="00374705">
              <w:rPr>
                <w:sz w:val="22"/>
                <w:szCs w:val="22"/>
              </w:rPr>
              <w:t xml:space="preserve"> и нанимателя – для поднанимателей</w:t>
            </w:r>
          </w:p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ТРУД И СОЦИАЛЬНАЯ ЗАЩИТА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2.37. Выдача справки о месте захоронения родственников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0A7AE1">
              <w:rPr>
                <w:sz w:val="22"/>
                <w:szCs w:val="22"/>
              </w:rPr>
              <w:t>Маркевич</w:t>
            </w:r>
            <w:proofErr w:type="spellEnd"/>
            <w:r w:rsidR="000A7AE1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0A7AE1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374705" w:rsidRDefault="000F294E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2.37</w:t>
            </w:r>
            <w:r w:rsidRPr="00374705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374705">
              <w:rPr>
                <w:b w:val="0"/>
                <w:sz w:val="22"/>
                <w:szCs w:val="22"/>
              </w:rPr>
              <w:t>. Предоставление участков для захоронения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0A7AE1">
              <w:rPr>
                <w:sz w:val="22"/>
                <w:szCs w:val="22"/>
              </w:rPr>
              <w:t>Маркевич</w:t>
            </w:r>
            <w:proofErr w:type="spellEnd"/>
            <w:r w:rsidR="000A7AE1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0A7AE1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заявление лица, взявшего на себя организацию погребения </w:t>
            </w:r>
            <w:r w:rsidRPr="00374705">
              <w:rPr>
                <w:sz w:val="22"/>
                <w:szCs w:val="22"/>
              </w:rPr>
              <w:lastRenderedPageBreak/>
              <w:t>умершего (погибшего)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бесплатно – в случае, </w:t>
            </w:r>
            <w:r w:rsidRPr="00374705">
              <w:rPr>
                <w:sz w:val="22"/>
                <w:szCs w:val="22"/>
              </w:rPr>
              <w:lastRenderedPageBreak/>
              <w:t>предусмотренном частью второй статьи 35 Закона Республики Беларусь от 12 ноября 2001 года «О погребении и похоронном деле»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 день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бессрочно 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2.37</w:t>
            </w:r>
            <w:r w:rsidRPr="00374705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374705">
              <w:rPr>
                <w:b w:val="0"/>
                <w:sz w:val="22"/>
                <w:szCs w:val="22"/>
              </w:rPr>
              <w:t>. Резервирование участков для захоронения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0A7AE1">
              <w:rPr>
                <w:sz w:val="22"/>
                <w:szCs w:val="22"/>
              </w:rPr>
              <w:t>Маркевич</w:t>
            </w:r>
            <w:proofErr w:type="spellEnd"/>
            <w:r w:rsidR="000A7AE1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0A7AE1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заявление лица, являющегося законным представителем умершего (погибшего)</w:t>
            </w:r>
            <w:r w:rsidRPr="00374705">
              <w:rPr>
                <w:sz w:val="22"/>
                <w:szCs w:val="22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день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2.46. Принятие решения о назначении (отказе в назначении) семейного капитала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0A7AE1">
              <w:rPr>
                <w:sz w:val="22"/>
                <w:szCs w:val="22"/>
              </w:rPr>
              <w:t>Марк</w:t>
            </w:r>
            <w:r w:rsidR="00A21125">
              <w:rPr>
                <w:sz w:val="22"/>
                <w:szCs w:val="22"/>
              </w:rPr>
              <w:t>е</w:t>
            </w:r>
            <w:r w:rsidR="000A7AE1">
              <w:rPr>
                <w:sz w:val="22"/>
                <w:szCs w:val="22"/>
              </w:rPr>
              <w:t>вич</w:t>
            </w:r>
            <w:proofErr w:type="spellEnd"/>
            <w:r w:rsidR="000A7AE1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копия решения суда об усыновлении – для усыновителей ребенка (детей)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соглашение</w:t>
            </w:r>
            <w:proofErr w:type="gramEnd"/>
            <w:r w:rsidRPr="00374705">
              <w:rPr>
                <w:sz w:val="22"/>
                <w:szCs w:val="22"/>
              </w:rPr>
              <w:t xml:space="preserve"> о детях, копия решения суда о расторжении брака (выписка из решения), </w:t>
            </w:r>
            <w:r w:rsidRPr="00374705">
              <w:rPr>
                <w:sz w:val="22"/>
                <w:szCs w:val="22"/>
              </w:rPr>
              <w:lastRenderedPageBreak/>
              <w:t xml:space="preserve">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374705">
              <w:rPr>
                <w:sz w:val="22"/>
                <w:szCs w:val="22"/>
              </w:rPr>
              <w:t>приказе</w:t>
            </w:r>
            <w:proofErr w:type="gramEnd"/>
            <w:r w:rsidRPr="00374705">
              <w:rPr>
                <w:sz w:val="22"/>
                <w:szCs w:val="22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единовременно</w:t>
            </w:r>
          </w:p>
        </w:tc>
      </w:tr>
      <w:tr w:rsidR="00374705" w:rsidRPr="00374705" w:rsidTr="007200BE"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7D3152">
              <w:rPr>
                <w:sz w:val="22"/>
                <w:szCs w:val="22"/>
              </w:rPr>
              <w:t>Марке</w:t>
            </w:r>
            <w:r w:rsidR="00A21125">
              <w:rPr>
                <w:sz w:val="22"/>
                <w:szCs w:val="22"/>
              </w:rPr>
              <w:t>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Default="008B5281" w:rsidP="000F294E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</w:t>
            </w:r>
            <w:r w:rsidRPr="00374705">
              <w:rPr>
                <w:sz w:val="22"/>
                <w:szCs w:val="22"/>
              </w:rPr>
              <w:lastRenderedPageBreak/>
              <w:t>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</w:t>
            </w:r>
            <w:r w:rsidRPr="00374705">
              <w:rPr>
                <w:sz w:val="22"/>
                <w:szCs w:val="22"/>
              </w:rPr>
              <w:lastRenderedPageBreak/>
              <w:t>платных медицинских услуг по заключению врачебно-консультационной комиссии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государственной организации здравоохранения, если они не были учтены в составе семьи при назначении семейного капитала)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</w:t>
            </w:r>
            <w:proofErr w:type="gramEnd"/>
            <w:r w:rsidRPr="00374705">
              <w:rPr>
                <w:sz w:val="22"/>
                <w:szCs w:val="22"/>
              </w:rPr>
              <w:t xml:space="preserve">, </w:t>
            </w:r>
            <w:proofErr w:type="gramStart"/>
            <w:r w:rsidRPr="00374705">
              <w:rPr>
                <w:sz w:val="22"/>
                <w:szCs w:val="22"/>
              </w:rPr>
              <w:t>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свидетельство о смерти либо справка органа, регистрирующего акты гражданского состояния (далее – орган загса), содержащая </w:t>
            </w:r>
            <w:r w:rsidRPr="00374705">
              <w:rPr>
                <w:sz w:val="22"/>
                <w:szCs w:val="22"/>
              </w:rPr>
              <w:lastRenderedPageBreak/>
              <w:t>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374705">
              <w:rPr>
                <w:sz w:val="22"/>
                <w:szCs w:val="22"/>
              </w:rPr>
              <w:t xml:space="preserve">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единовременно</w:t>
            </w:r>
          </w:p>
        </w:tc>
      </w:tr>
      <w:tr w:rsidR="00374705" w:rsidRPr="00374705" w:rsidTr="007200BE"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</w:t>
            </w:r>
            <w:r w:rsidRPr="00374705">
              <w:rPr>
                <w:sz w:val="22"/>
                <w:szCs w:val="22"/>
              </w:rPr>
              <w:lastRenderedPageBreak/>
              <w:t>изменения фамилии, собственного имени, отчества, даты рождения членов семьи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</w:t>
            </w:r>
            <w:r w:rsidRPr="00374705">
              <w:rPr>
                <w:sz w:val="22"/>
                <w:szCs w:val="22"/>
              </w:rPr>
              <w:lastRenderedPageBreak/>
              <w:t>на дату подачи заявления о распоряжении средствами семейного капитала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</w:t>
            </w:r>
            <w:proofErr w:type="gramEnd"/>
            <w:r w:rsidRPr="00374705">
              <w:rPr>
                <w:sz w:val="22"/>
                <w:szCs w:val="22"/>
              </w:rPr>
              <w:t xml:space="preserve">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единовременно</w:t>
            </w:r>
          </w:p>
        </w:tc>
      </w:tr>
      <w:tr w:rsidR="00374705" w:rsidRPr="00374705" w:rsidTr="007200BE">
        <w:trPr>
          <w:trHeight w:val="526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0F294E">
              <w:rPr>
                <w:sz w:val="22"/>
                <w:szCs w:val="22"/>
              </w:rPr>
              <w:t xml:space="preserve"> 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 с указанием причин утраты решения или приведения его в негодность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пришедшее в негодность решение – в случае, если решение пришло в негодность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единовременно</w:t>
            </w:r>
          </w:p>
        </w:tc>
      </w:tr>
      <w:tr w:rsidR="00374705" w:rsidRPr="00374705" w:rsidTr="007200BE">
        <w:trPr>
          <w:trHeight w:val="526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0F294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0F294E" w:rsidRDefault="002530C0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0F294E" w:rsidRDefault="000F294E" w:rsidP="000F294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единовременно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5.1. Регистрация рождения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A639A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медицинская справка о рождении либо копия решения суда об установлении факта рождения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374705">
              <w:rPr>
                <w:sz w:val="22"/>
                <w:szCs w:val="22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374705">
              <w:rPr>
                <w:sz w:val="22"/>
                <w:szCs w:val="22"/>
              </w:rPr>
              <w:t>является отцом</w:t>
            </w:r>
            <w:proofErr w:type="gramEnd"/>
            <w:r w:rsidRPr="00374705">
              <w:rPr>
                <w:sz w:val="22"/>
                <w:szCs w:val="22"/>
              </w:rPr>
              <w:t xml:space="preserve"> ребенка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2 дня со дня подачи заявления, </w:t>
            </w:r>
            <w:r w:rsidRPr="00374705">
              <w:rPr>
                <w:sz w:val="22"/>
                <w:szCs w:val="22"/>
              </w:rPr>
              <w:lastRenderedPageBreak/>
              <w:t>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5.2. Регистрация заключения брака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A639A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совместное заявление лиц, вступающих в брак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лиц, вступающих в брак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заявление лиц, вступающих в брак, о сокращении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заявление лиц, вступающих в </w:t>
            </w:r>
            <w:r w:rsidRPr="00374705">
              <w:rPr>
                <w:sz w:val="22"/>
                <w:szCs w:val="22"/>
              </w:rPr>
              <w:lastRenderedPageBreak/>
              <w:t>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копия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помимо указанных документов лицами, вступающими в брак, представляются: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гражданами Республики Беларусь: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предоставлены статус беженца или убежище в Республике Беларусь):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</w:t>
            </w:r>
            <w:r w:rsidRPr="00374705">
              <w:rPr>
                <w:sz w:val="22"/>
                <w:szCs w:val="22"/>
              </w:rPr>
              <w:lastRenderedPageBreak/>
              <w:t xml:space="preserve">гражданина, лица без гражданства (срок действия данного документа – 6 месяцев) 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принадлежности (срок действия данного документа – 6 месяцев)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документ, подтверждающий прекращение предыдущего брака, </w:t>
            </w:r>
            <w:r w:rsidRPr="00374705">
              <w:rPr>
                <w:sz w:val="22"/>
                <w:szCs w:val="22"/>
              </w:rPr>
              <w:lastRenderedPageBreak/>
              <w:t>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3 месяца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5.3. Регистрация установления отцовства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A639A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заявителей (заявителя)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374705">
              <w:rPr>
                <w:sz w:val="22"/>
                <w:szCs w:val="22"/>
              </w:rPr>
              <w:t xml:space="preserve"> совершеннолетия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</w:t>
            </w:r>
            <w:r w:rsidRPr="00374705">
              <w:rPr>
                <w:sz w:val="22"/>
                <w:szCs w:val="22"/>
              </w:rPr>
              <w:lastRenderedPageBreak/>
              <w:t>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5.5. Регистрация смерти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A639A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или дополнительной защиты в Республике Беларусь – для </w:t>
            </w:r>
            <w:r w:rsidRPr="00374705">
              <w:rPr>
                <w:sz w:val="22"/>
                <w:szCs w:val="22"/>
              </w:rPr>
              <w:lastRenderedPageBreak/>
              <w:t>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военный билет умершего – в случае</w:t>
            </w:r>
            <w:proofErr w:type="gramEnd"/>
            <w:r w:rsidRPr="00374705">
              <w:rPr>
                <w:sz w:val="22"/>
                <w:szCs w:val="22"/>
              </w:rPr>
              <w:t xml:space="preserve"> регистрации смерти военнослужащих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5.13. Выдача справок о рождении, о смерти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4484" w:rsidRDefault="00A639AE" w:rsidP="00D5448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r w:rsidR="00A21125">
              <w:rPr>
                <w:sz w:val="22"/>
                <w:szCs w:val="22"/>
              </w:rPr>
              <w:t>Маркевич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639AE" w:rsidRDefault="00A639AE" w:rsidP="00A639A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ED30AA">
              <w:rPr>
                <w:sz w:val="22"/>
                <w:szCs w:val="22"/>
              </w:rPr>
              <w:t>99501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в день обращения, но не ранее дня регистрации рождения, смерти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br/>
              <w:t>ДОКУМЕНТИРОВАНИЕ НАСЕЛЕНИЯ РЕСПУБЛИКИ БЕЛАРУСЬ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855F69">
              <w:rPr>
                <w:b w:val="0"/>
                <w:sz w:val="22"/>
                <w:szCs w:val="22"/>
              </w:rPr>
              <w:t xml:space="preserve">11.1. Выдача паспорта гражданину Республики Беларусь, проживающему </w:t>
            </w:r>
            <w:r w:rsidRPr="00855F69">
              <w:rPr>
                <w:b w:val="0"/>
                <w:sz w:val="22"/>
                <w:szCs w:val="22"/>
              </w:rPr>
              <w:lastRenderedPageBreak/>
              <w:t>в Республике Беларусь: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855F69">
              <w:rPr>
                <w:sz w:val="22"/>
                <w:szCs w:val="22"/>
              </w:rPr>
              <w:lastRenderedPageBreak/>
              <w:t>11.1.1. в связи с достижением 14-летнего возраста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10D1" w:rsidRDefault="002530C0" w:rsidP="006410D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6410D1" w:rsidRDefault="006410D1" w:rsidP="006410D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6410D1" w:rsidRDefault="002530C0" w:rsidP="006410D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6410D1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21125">
              <w:rPr>
                <w:sz w:val="22"/>
                <w:szCs w:val="22"/>
              </w:rPr>
              <w:t>Почиковская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6410D1" w:rsidRDefault="00ED30AA" w:rsidP="006410D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дополнительно за выдачу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10 лет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855F69">
              <w:rPr>
                <w:sz w:val="22"/>
                <w:szCs w:val="22"/>
              </w:rPr>
              <w:t xml:space="preserve">11.1.3. </w:t>
            </w:r>
            <w:proofErr w:type="gramStart"/>
            <w:r w:rsidRPr="00855F69">
              <w:rPr>
                <w:sz w:val="22"/>
                <w:szCs w:val="22"/>
              </w:rPr>
              <w:t>достигшему</w:t>
            </w:r>
            <w:proofErr w:type="gramEnd"/>
            <w:r w:rsidRPr="00855F69">
              <w:rPr>
                <w:sz w:val="22"/>
                <w:szCs w:val="22"/>
              </w:rPr>
              <w:t xml:space="preserve"> 14-летнего </w:t>
            </w:r>
            <w:r w:rsidRPr="00855F69">
              <w:rPr>
                <w:sz w:val="22"/>
                <w:szCs w:val="22"/>
              </w:rPr>
              <w:lastRenderedPageBreak/>
              <w:t>возраста, при приобретении гражданства Республики Беларусь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 xml:space="preserve">Олеся </w:t>
            </w:r>
            <w:r w:rsidR="00E50B14">
              <w:rPr>
                <w:sz w:val="22"/>
                <w:szCs w:val="22"/>
              </w:rPr>
              <w:lastRenderedPageBreak/>
              <w:t>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ED30A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вид на жительство (при его наличии)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374705">
              <w:rPr>
                <w:sz w:val="22"/>
                <w:szCs w:val="22"/>
              </w:rPr>
              <w:t xml:space="preserve"> работы) 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 базовая величина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1 базовая величина – дополнительно за выдачу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1 месяц со дня </w:t>
            </w:r>
            <w:r w:rsidRPr="00374705">
              <w:rPr>
                <w:sz w:val="22"/>
                <w:szCs w:val="22"/>
              </w:rPr>
              <w:lastRenderedPageBreak/>
              <w:t>подачи заявления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10 лет – для граждан </w:t>
            </w:r>
            <w:r w:rsidRPr="00374705">
              <w:rPr>
                <w:sz w:val="22"/>
                <w:szCs w:val="22"/>
              </w:rPr>
              <w:lastRenderedPageBreak/>
              <w:t>Республики Беларусь, не достигших 64-летнего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855F69">
              <w:rPr>
                <w:sz w:val="22"/>
                <w:szCs w:val="22"/>
              </w:rPr>
              <w:lastRenderedPageBreak/>
              <w:t xml:space="preserve">11.1.4. не </w:t>
            </w:r>
            <w:proofErr w:type="gramStart"/>
            <w:r w:rsidRPr="00855F69">
              <w:rPr>
                <w:sz w:val="22"/>
                <w:szCs w:val="22"/>
              </w:rPr>
              <w:t>достигшему</w:t>
            </w:r>
            <w:proofErr w:type="gramEnd"/>
            <w:r w:rsidRPr="00855F69">
              <w:rPr>
                <w:sz w:val="22"/>
                <w:szCs w:val="22"/>
              </w:rPr>
              <w:t xml:space="preserve"> 14-летнего возраста, впервые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ED30A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законный представитель несовершеннолетнего гражданина Республики Беларусь представляет: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несовершеннолетнего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организованных групп детей, выезжающих на оздоровление за </w:t>
            </w:r>
            <w:r w:rsidRPr="00374705">
              <w:rPr>
                <w:sz w:val="22"/>
                <w:szCs w:val="22"/>
              </w:rPr>
              <w:lastRenderedPageBreak/>
              <w:t>рубеж, в случае выдачи им паспорта в первоочередном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374705">
              <w:rPr>
                <w:sz w:val="22"/>
                <w:szCs w:val="22"/>
              </w:rPr>
              <w:t xml:space="preserve"> первоочередном </w:t>
            </w:r>
            <w:proofErr w:type="gramStart"/>
            <w:r w:rsidRPr="00374705">
              <w:rPr>
                <w:sz w:val="22"/>
                <w:szCs w:val="22"/>
              </w:rPr>
              <w:t>порядке</w:t>
            </w:r>
            <w:proofErr w:type="gramEnd"/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за выдачу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месяц со дня подачи заявления – для иных несовершеннолетних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7 дней со дня подачи заявления</w:t>
            </w:r>
            <w:proofErr w:type="gramEnd"/>
            <w:r w:rsidRPr="00374705">
              <w:rPr>
                <w:sz w:val="22"/>
                <w:szCs w:val="22"/>
              </w:rPr>
              <w:t>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855F69">
              <w:rPr>
                <w:b w:val="0"/>
                <w:sz w:val="22"/>
                <w:szCs w:val="22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374705" w:rsidP="00A21125">
            <w:pPr>
              <w:pStyle w:val="table1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  <w:r w:rsidR="00A21125"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ED30A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8B5281" w:rsidRPr="00374705" w:rsidRDefault="008B5281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 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855F69">
              <w:rPr>
                <w:sz w:val="22"/>
                <w:szCs w:val="22"/>
              </w:rPr>
              <w:lastRenderedPageBreak/>
              <w:t xml:space="preserve">11.2.1. </w:t>
            </w:r>
            <w:proofErr w:type="gramStart"/>
            <w:r w:rsidRPr="00855F69">
              <w:rPr>
                <w:sz w:val="22"/>
                <w:szCs w:val="22"/>
              </w:rPr>
              <w:t>достигшему</w:t>
            </w:r>
            <w:proofErr w:type="gramEnd"/>
            <w:r w:rsidRPr="00855F69">
              <w:rPr>
                <w:sz w:val="22"/>
                <w:szCs w:val="22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ED30A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паспорт, подлежащий обмену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заключении брака – в случае, если заявитель состоит в браке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свидетельство о смерти либо копия решения суда об </w:t>
            </w:r>
            <w:r w:rsidRPr="00374705">
              <w:rPr>
                <w:sz w:val="22"/>
                <w:szCs w:val="22"/>
              </w:rPr>
              <w:lastRenderedPageBreak/>
              <w:t>объявлении гражданина (гражданки) умерши</w:t>
            </w:r>
            <w:proofErr w:type="gramStart"/>
            <w:r w:rsidRPr="00374705">
              <w:rPr>
                <w:sz w:val="22"/>
                <w:szCs w:val="22"/>
              </w:rPr>
              <w:t>м(</w:t>
            </w:r>
            <w:proofErr w:type="gramEnd"/>
            <w:r w:rsidRPr="00374705">
              <w:rPr>
                <w:sz w:val="22"/>
                <w:szCs w:val="22"/>
              </w:rPr>
              <w:t>ей) – в случае смерти супруга (супруги) заявителя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дополнительно за обмен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</w:t>
            </w:r>
            <w:r w:rsidRPr="00374705">
              <w:rPr>
                <w:sz w:val="22"/>
                <w:szCs w:val="22"/>
              </w:rPr>
              <w:lastRenderedPageBreak/>
              <w:t>миграции, расположенных в г. Минске и областных центрах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15 дней со дня подачи заявления – в случае обмена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3 месяца со дня подачи заявления – при обращении в </w:t>
            </w:r>
            <w:r w:rsidRPr="00374705">
              <w:rPr>
                <w:sz w:val="22"/>
                <w:szCs w:val="22"/>
              </w:rPr>
              <w:lastRenderedPageBreak/>
              <w:t>загранучреждение</w:t>
            </w:r>
            <w:proofErr w:type="gramEnd"/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855F69" w:rsidRDefault="00374705" w:rsidP="002530C0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855F69">
              <w:rPr>
                <w:sz w:val="22"/>
                <w:szCs w:val="22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C134E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паспорт, подлежащий обмену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</w:r>
            <w:proofErr w:type="gramStart"/>
            <w:r w:rsidRPr="00374705">
              <w:rPr>
                <w:sz w:val="22"/>
                <w:szCs w:val="22"/>
              </w:rPr>
              <w:t>свидетельство</w:t>
            </w:r>
            <w:proofErr w:type="gramEnd"/>
            <w:r w:rsidRPr="00374705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374705">
              <w:rPr>
                <w:sz w:val="22"/>
                <w:szCs w:val="22"/>
              </w:rPr>
              <w:t>случае</w:t>
            </w:r>
            <w:proofErr w:type="gramEnd"/>
            <w:r w:rsidRPr="00374705">
              <w:rPr>
                <w:sz w:val="22"/>
                <w:szCs w:val="22"/>
              </w:rPr>
              <w:t xml:space="preserve"> расторжения заявителем брака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 базовая величина – дополнительно за обмен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2 базовые величины – </w:t>
            </w:r>
            <w:r w:rsidRPr="00374705">
              <w:rPr>
                <w:sz w:val="22"/>
                <w:szCs w:val="22"/>
              </w:rPr>
              <w:lastRenderedPageBreak/>
              <w:t>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15 дней со дня подачи заявления – в случае обмена паспорта в ускоренном порядке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г. Минске и </w:t>
            </w:r>
            <w:r w:rsidRPr="00374705">
              <w:rPr>
                <w:sz w:val="22"/>
                <w:szCs w:val="22"/>
              </w:rPr>
              <w:lastRenderedPageBreak/>
              <w:t>областных центрах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C134E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являющийся основанием для регистрации по месту жительства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военный билет или временное удостоверение (удостоверение </w:t>
            </w:r>
            <w:r w:rsidRPr="00374705">
              <w:rPr>
                <w:sz w:val="22"/>
                <w:szCs w:val="22"/>
              </w:rPr>
              <w:lastRenderedPageBreak/>
              <w:t>призывника) с отметкой о постановке на воинский учет по новому месту жительства – для военнообязанных (призывников)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(для иностранных граждан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</w:t>
            </w:r>
            <w:r w:rsidRPr="00374705">
              <w:rPr>
                <w:sz w:val="22"/>
                <w:szCs w:val="22"/>
              </w:rPr>
              <w:lastRenderedPageBreak/>
              <w:t>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жительства на территории Республики Беларусь либо </w:t>
            </w:r>
            <w:r w:rsidRPr="00374705">
              <w:rPr>
                <w:sz w:val="22"/>
                <w:szCs w:val="22"/>
              </w:rPr>
              <w:lastRenderedPageBreak/>
              <w:t>является иностранным гражданином или лицом без гражданства, постоянно не проживающим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374705">
              <w:rPr>
                <w:sz w:val="22"/>
                <w:szCs w:val="22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0,5 базовой величины – для других лиц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3 рабочих дня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 xml:space="preserve">13.2. Регистрация по месту </w:t>
            </w:r>
            <w:r w:rsidRPr="00374705">
              <w:rPr>
                <w:b w:val="0"/>
                <w:sz w:val="22"/>
                <w:szCs w:val="22"/>
              </w:rPr>
              <w:lastRenderedPageBreak/>
              <w:t>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C134E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lastRenderedPageBreak/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являющийся основанием для регистрации по месту пребывания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374705">
              <w:rPr>
                <w:sz w:val="22"/>
                <w:szCs w:val="22"/>
              </w:rPr>
              <w:t xml:space="preserve">, </w:t>
            </w:r>
            <w:proofErr w:type="gramStart"/>
            <w:r w:rsidRPr="00374705">
              <w:rPr>
                <w:sz w:val="22"/>
                <w:szCs w:val="22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</w:t>
            </w:r>
            <w:r w:rsidRPr="00374705">
              <w:rPr>
                <w:sz w:val="22"/>
                <w:szCs w:val="22"/>
              </w:rPr>
              <w:lastRenderedPageBreak/>
              <w:t>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374705">
              <w:rPr>
                <w:sz w:val="22"/>
                <w:szCs w:val="22"/>
              </w:rPr>
              <w:t xml:space="preserve"> </w:t>
            </w:r>
            <w:proofErr w:type="gramStart"/>
            <w:r w:rsidRPr="00374705">
              <w:rPr>
                <w:sz w:val="22"/>
                <w:szCs w:val="22"/>
              </w:rPr>
              <w:t xml:space="preserve"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</w:t>
            </w:r>
            <w:r w:rsidRPr="00374705">
              <w:rPr>
                <w:sz w:val="22"/>
                <w:szCs w:val="22"/>
              </w:rPr>
              <w:lastRenderedPageBreak/>
              <w:t>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374705">
              <w:rPr>
                <w:sz w:val="22"/>
                <w:szCs w:val="22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 xml:space="preserve">бесплатно – за </w:t>
            </w:r>
            <w:r w:rsidRPr="00374705">
              <w:rPr>
                <w:sz w:val="22"/>
                <w:szCs w:val="22"/>
              </w:rPr>
              <w:lastRenderedPageBreak/>
              <w:t>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lastRenderedPageBreak/>
              <w:t xml:space="preserve">3 рабочих дня со </w:t>
            </w:r>
            <w:r w:rsidRPr="00374705">
              <w:rPr>
                <w:sz w:val="22"/>
                <w:szCs w:val="22"/>
              </w:rPr>
              <w:lastRenderedPageBreak/>
              <w:t>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lastRenderedPageBreak/>
              <w:t xml:space="preserve">на срок обучения – для </w:t>
            </w:r>
            <w:r w:rsidRPr="00374705">
              <w:rPr>
                <w:sz w:val="22"/>
                <w:szCs w:val="22"/>
              </w:rPr>
              <w:lastRenderedPageBreak/>
              <w:t>граждан, прибывших из другого населенного пункта для получения образования в дневной форме получения образования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374705">
              <w:rPr>
                <w:sz w:val="22"/>
                <w:szCs w:val="22"/>
              </w:rPr>
              <w:t>, находящихся на военных или специальных сборах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 xml:space="preserve">на период прохождения альтернативной службы – для граждан, проходящих </w:t>
            </w:r>
            <w:r w:rsidRPr="00374705">
              <w:rPr>
                <w:sz w:val="22"/>
                <w:szCs w:val="22"/>
              </w:rPr>
              <w:lastRenderedPageBreak/>
              <w:t>альтернативную службу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 1 года – для других лиц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C134E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ПРИРОДОПОЛЬЗОВАНИЕ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D54484" w:rsidRDefault="00A21125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C134EA">
              <w:rPr>
                <w:sz w:val="22"/>
                <w:szCs w:val="22"/>
              </w:rPr>
              <w:t>99501</w:t>
            </w:r>
          </w:p>
          <w:p w:rsidR="00BE1B48" w:rsidRDefault="002530C0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374705" w:rsidRPr="00374705" w:rsidRDefault="008B5281" w:rsidP="00DC466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год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ПОЛУЧЕННЫЕ ДОХОДЫ И УПЛАЧЕННЫЕ НАЛОГИ, СБОРЫ (ПОШЛИНЫ)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18.14. </w:t>
            </w:r>
            <w:proofErr w:type="gramStart"/>
            <w:r w:rsidRPr="00374705">
              <w:rPr>
                <w:b w:val="0"/>
                <w:sz w:val="22"/>
                <w:szCs w:val="22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374705">
              <w:rPr>
                <w:b w:val="0"/>
                <w:sz w:val="22"/>
                <w:szCs w:val="22"/>
              </w:rPr>
              <w:t xml:space="preserve">, </w:t>
            </w:r>
            <w:proofErr w:type="gramStart"/>
            <w:r w:rsidRPr="00374705">
              <w:rPr>
                <w:b w:val="0"/>
                <w:sz w:val="22"/>
                <w:szCs w:val="22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</w:t>
            </w:r>
            <w:r w:rsidRPr="00374705">
              <w:rPr>
                <w:b w:val="0"/>
                <w:sz w:val="22"/>
                <w:szCs w:val="22"/>
              </w:rPr>
              <w:lastRenderedPageBreak/>
              <w:t>земельного надела</w:t>
            </w:r>
            <w:proofErr w:type="gramEnd"/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D54484" w:rsidRDefault="00A21125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C134EA">
              <w:rPr>
                <w:sz w:val="22"/>
                <w:szCs w:val="22"/>
              </w:rPr>
              <w:t>99501</w:t>
            </w:r>
          </w:p>
          <w:p w:rsidR="00BE1B48" w:rsidRDefault="002530C0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="00BE1B48">
              <w:rPr>
                <w:sz w:val="22"/>
                <w:szCs w:val="22"/>
              </w:rPr>
              <w:t xml:space="preserve"> </w:t>
            </w:r>
          </w:p>
          <w:p w:rsidR="00E50B14" w:rsidRDefault="00A21125" w:rsidP="00E50B1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Олеся Геннадьевна</w:t>
            </w:r>
          </w:p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тел.90020</w:t>
            </w:r>
          </w:p>
          <w:p w:rsidR="00BE1B48" w:rsidRDefault="002530C0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BE1B48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21125">
              <w:rPr>
                <w:sz w:val="22"/>
                <w:szCs w:val="22"/>
              </w:rPr>
              <w:t>Почиковская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BE1B48" w:rsidRDefault="00C134EA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48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D54484" w:rsidRDefault="00A21125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8B5281" w:rsidRDefault="00BE1B48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C134EA">
              <w:rPr>
                <w:sz w:val="22"/>
                <w:szCs w:val="22"/>
              </w:rPr>
              <w:t>99501</w:t>
            </w:r>
          </w:p>
          <w:p w:rsidR="00BE1B48" w:rsidRDefault="00DF3F12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E50B14" w:rsidRDefault="00BE1B48" w:rsidP="00E50B1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21125">
              <w:rPr>
                <w:sz w:val="22"/>
                <w:szCs w:val="22"/>
              </w:rPr>
              <w:t>Почиковская</w:t>
            </w:r>
            <w:proofErr w:type="spellEnd"/>
            <w:r w:rsidR="00A21125"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BE1B48" w:rsidRDefault="00C134EA" w:rsidP="00BE1B4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8B5281" w:rsidRDefault="008B5281" w:rsidP="008B528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заявление</w:t>
            </w:r>
            <w:r w:rsidRPr="00374705">
              <w:rPr>
                <w:sz w:val="22"/>
                <w:szCs w:val="22"/>
              </w:rPr>
              <w:br/>
            </w:r>
            <w:r w:rsidRPr="00374705">
              <w:rPr>
                <w:sz w:val="22"/>
                <w:szCs w:val="22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6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  <w:tr w:rsidR="00374705" w:rsidRPr="00374705" w:rsidTr="0059635B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DC466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374705" w:rsidRPr="00374705" w:rsidTr="007200BE">
        <w:trPr>
          <w:trHeight w:val="240"/>
        </w:trPr>
        <w:tc>
          <w:tcPr>
            <w:tcW w:w="11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22.24. </w:t>
            </w:r>
            <w:proofErr w:type="gramStart"/>
            <w:r w:rsidRPr="00374705">
              <w:rPr>
                <w:b w:val="0"/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74705">
              <w:rPr>
                <w:b w:val="0"/>
                <w:sz w:val="22"/>
                <w:szCs w:val="22"/>
              </w:rPr>
              <w:t>похозяйственную</w:t>
            </w:r>
            <w:proofErr w:type="spellEnd"/>
            <w:r w:rsidRPr="00374705">
              <w:rPr>
                <w:b w:val="0"/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74705">
              <w:rPr>
                <w:b w:val="0"/>
                <w:sz w:val="22"/>
                <w:szCs w:val="22"/>
              </w:rPr>
              <w:t xml:space="preserve"> фамилии, собственного имени, отчества, а также соответствие этого строения </w:t>
            </w:r>
            <w:r w:rsidRPr="00374705">
              <w:rPr>
                <w:b w:val="0"/>
                <w:sz w:val="22"/>
                <w:szCs w:val="22"/>
              </w:rPr>
              <w:lastRenderedPageBreak/>
              <w:t xml:space="preserve">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D54484" w:rsidRDefault="00A21125" w:rsidP="00D5448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54484">
              <w:rPr>
                <w:sz w:val="22"/>
                <w:szCs w:val="22"/>
              </w:rPr>
              <w:t>Валентина Михайловна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C134EA">
              <w:rPr>
                <w:sz w:val="22"/>
                <w:szCs w:val="22"/>
              </w:rPr>
              <w:t>99501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Почиковская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50B14">
              <w:rPr>
                <w:sz w:val="22"/>
                <w:szCs w:val="22"/>
              </w:rPr>
              <w:t>Ольга Андреевна</w:t>
            </w:r>
          </w:p>
          <w:p w:rsidR="00A21125" w:rsidRDefault="00C134EA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тел.99504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13-00</w:t>
            </w:r>
          </w:p>
          <w:p w:rsidR="00A21125" w:rsidRDefault="00A21125" w:rsidP="00A21125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 14-00 до 17-00</w:t>
            </w:r>
          </w:p>
          <w:p w:rsidR="004D443A" w:rsidRDefault="004D443A" w:rsidP="004D443A">
            <w:pPr>
              <w:pStyle w:val="table10"/>
              <w:rPr>
                <w:sz w:val="22"/>
                <w:szCs w:val="22"/>
              </w:rPr>
            </w:pPr>
          </w:p>
          <w:p w:rsidR="00374705" w:rsidRPr="00374705" w:rsidRDefault="00374705" w:rsidP="00DC466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бесплатно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705" w:rsidRPr="00374705" w:rsidRDefault="00374705" w:rsidP="002530C0">
            <w:pPr>
              <w:pStyle w:val="table10"/>
              <w:spacing w:before="120"/>
              <w:rPr>
                <w:sz w:val="22"/>
                <w:szCs w:val="22"/>
              </w:rPr>
            </w:pPr>
            <w:r w:rsidRPr="00374705">
              <w:rPr>
                <w:sz w:val="22"/>
                <w:szCs w:val="22"/>
              </w:rPr>
              <w:t>бессрочно</w:t>
            </w:r>
          </w:p>
        </w:tc>
      </w:tr>
    </w:tbl>
    <w:p w:rsidR="00374705" w:rsidRPr="00374705" w:rsidRDefault="00374705" w:rsidP="00C134EA">
      <w:pPr>
        <w:pStyle w:val="newncpi"/>
        <w:rPr>
          <w:sz w:val="22"/>
          <w:szCs w:val="22"/>
        </w:rPr>
      </w:pPr>
      <w:r w:rsidRPr="00374705">
        <w:rPr>
          <w:sz w:val="22"/>
          <w:szCs w:val="22"/>
        </w:rPr>
        <w:lastRenderedPageBreak/>
        <w:t> </w:t>
      </w:r>
      <w:bookmarkStart w:id="0" w:name="_GoBack"/>
      <w:bookmarkEnd w:id="0"/>
      <w:r w:rsidRPr="00374705">
        <w:rPr>
          <w:sz w:val="22"/>
          <w:szCs w:val="22"/>
        </w:rPr>
        <w:t>______________________________</w:t>
      </w:r>
    </w:p>
    <w:p w:rsidR="00374705" w:rsidRPr="00374705" w:rsidRDefault="00374705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74705" w:rsidRPr="00374705" w:rsidRDefault="00374705" w:rsidP="00374705">
      <w:pPr>
        <w:pStyle w:val="snoski"/>
        <w:rPr>
          <w:sz w:val="22"/>
          <w:szCs w:val="22"/>
        </w:rPr>
      </w:pPr>
      <w:proofErr w:type="gramStart"/>
      <w:r w:rsidRPr="00374705">
        <w:rPr>
          <w:sz w:val="22"/>
          <w:szCs w:val="22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374705" w:rsidRPr="00374705" w:rsidRDefault="00374705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74705" w:rsidRPr="00374705" w:rsidRDefault="00374705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74705" w:rsidRPr="00374705" w:rsidRDefault="00374705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374705" w:rsidRPr="00374705" w:rsidRDefault="00374705" w:rsidP="00374705">
      <w:pPr>
        <w:pStyle w:val="comment"/>
        <w:rPr>
          <w:sz w:val="22"/>
          <w:szCs w:val="22"/>
        </w:rPr>
      </w:pPr>
      <w:r w:rsidRPr="00374705">
        <w:rPr>
          <w:sz w:val="22"/>
          <w:szCs w:val="22"/>
        </w:rPr>
        <w:t>В случае</w:t>
      </w:r>
      <w:proofErr w:type="gramStart"/>
      <w:r w:rsidRPr="00374705">
        <w:rPr>
          <w:sz w:val="22"/>
          <w:szCs w:val="22"/>
        </w:rPr>
        <w:t>,</w:t>
      </w:r>
      <w:proofErr w:type="gramEnd"/>
      <w:r w:rsidRPr="00374705">
        <w:rPr>
          <w:sz w:val="22"/>
          <w:szCs w:val="22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74705" w:rsidRPr="00374705" w:rsidRDefault="00374705" w:rsidP="00374705">
      <w:pPr>
        <w:pStyle w:val="comment"/>
        <w:rPr>
          <w:sz w:val="22"/>
          <w:szCs w:val="22"/>
        </w:rPr>
      </w:pPr>
      <w:proofErr w:type="gramStart"/>
      <w:r w:rsidRPr="00374705">
        <w:rPr>
          <w:sz w:val="22"/>
          <w:szCs w:val="22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374705">
        <w:rPr>
          <w:sz w:val="22"/>
          <w:szCs w:val="22"/>
        </w:rPr>
        <w:t xml:space="preserve"> организации, должностного лица.</w:t>
      </w:r>
    </w:p>
    <w:p w:rsidR="00374705" w:rsidRPr="00374705" w:rsidRDefault="00374705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076714" w:rsidRPr="00374705" w:rsidRDefault="00076714" w:rsidP="00374705">
      <w:pPr>
        <w:jc w:val="center"/>
      </w:pPr>
    </w:p>
    <w:sectPr w:rsidR="00076714" w:rsidRPr="00374705" w:rsidSect="0059635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F7" w:rsidRDefault="00D578F7" w:rsidP="0059635B">
      <w:pPr>
        <w:spacing w:after="0" w:line="240" w:lineRule="auto"/>
      </w:pPr>
      <w:r>
        <w:separator/>
      </w:r>
    </w:p>
  </w:endnote>
  <w:endnote w:type="continuationSeparator" w:id="0">
    <w:p w:rsidR="00D578F7" w:rsidRDefault="00D578F7" w:rsidP="005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F7" w:rsidRDefault="00D578F7" w:rsidP="0059635B">
      <w:pPr>
        <w:spacing w:after="0" w:line="240" w:lineRule="auto"/>
      </w:pPr>
      <w:r>
        <w:separator/>
      </w:r>
    </w:p>
  </w:footnote>
  <w:footnote w:type="continuationSeparator" w:id="0">
    <w:p w:rsidR="00D578F7" w:rsidRDefault="00D578F7" w:rsidP="0059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6219"/>
    </w:sdtPr>
    <w:sdtContent>
      <w:p w:rsidR="00C134EA" w:rsidRDefault="00C134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4EA" w:rsidRDefault="00C13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705"/>
    <w:rsid w:val="00006149"/>
    <w:rsid w:val="00076714"/>
    <w:rsid w:val="000913C4"/>
    <w:rsid w:val="000A7AE1"/>
    <w:rsid w:val="000F294E"/>
    <w:rsid w:val="002530C0"/>
    <w:rsid w:val="00374705"/>
    <w:rsid w:val="00425D5B"/>
    <w:rsid w:val="004B76DC"/>
    <w:rsid w:val="004D3D51"/>
    <w:rsid w:val="004D443A"/>
    <w:rsid w:val="0059635B"/>
    <w:rsid w:val="0062188A"/>
    <w:rsid w:val="006410D1"/>
    <w:rsid w:val="00681AE5"/>
    <w:rsid w:val="006E0AD5"/>
    <w:rsid w:val="00700C71"/>
    <w:rsid w:val="007018D8"/>
    <w:rsid w:val="007200BE"/>
    <w:rsid w:val="007D3152"/>
    <w:rsid w:val="00855F69"/>
    <w:rsid w:val="008B5281"/>
    <w:rsid w:val="009812BE"/>
    <w:rsid w:val="009E041C"/>
    <w:rsid w:val="00A21125"/>
    <w:rsid w:val="00A5300E"/>
    <w:rsid w:val="00A639AE"/>
    <w:rsid w:val="00B900B1"/>
    <w:rsid w:val="00BA6418"/>
    <w:rsid w:val="00BE1B48"/>
    <w:rsid w:val="00C134EA"/>
    <w:rsid w:val="00D54484"/>
    <w:rsid w:val="00D578F7"/>
    <w:rsid w:val="00DC4663"/>
    <w:rsid w:val="00DF3F12"/>
    <w:rsid w:val="00E00FA9"/>
    <w:rsid w:val="00E50B14"/>
    <w:rsid w:val="00ED30AA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747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rticle">
    <w:name w:val="article"/>
    <w:basedOn w:val="a"/>
    <w:rsid w:val="003747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374705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comment">
    <w:name w:val="comment"/>
    <w:basedOn w:val="a"/>
    <w:rsid w:val="00374705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374705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7470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7470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7470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37470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35B"/>
  </w:style>
  <w:style w:type="paragraph" w:styleId="a5">
    <w:name w:val="footer"/>
    <w:basedOn w:val="a"/>
    <w:link w:val="a6"/>
    <w:uiPriority w:val="99"/>
    <w:semiHidden/>
    <w:unhideWhenUsed/>
    <w:rsid w:val="005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635B"/>
  </w:style>
  <w:style w:type="paragraph" w:styleId="a7">
    <w:name w:val="Balloon Text"/>
    <w:basedOn w:val="a"/>
    <w:link w:val="a8"/>
    <w:uiPriority w:val="99"/>
    <w:semiHidden/>
    <w:unhideWhenUsed/>
    <w:rsid w:val="0025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EE81-11A0-4FB9-88BA-09F6ABC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47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Struchko</cp:lastModifiedBy>
  <cp:revision>24</cp:revision>
  <dcterms:created xsi:type="dcterms:W3CDTF">2017-05-15T11:07:00Z</dcterms:created>
  <dcterms:modified xsi:type="dcterms:W3CDTF">2018-05-21T14:33:00Z</dcterms:modified>
</cp:coreProperties>
</file>