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E" w:rsidRPr="00607ACE" w:rsidRDefault="00607ACE" w:rsidP="00607ACE">
      <w:pPr>
        <w:jc w:val="center"/>
        <w:rPr>
          <w:b/>
          <w:sz w:val="30"/>
          <w:szCs w:val="30"/>
        </w:rPr>
      </w:pPr>
      <w:r w:rsidRPr="00607ACE">
        <w:rPr>
          <w:b/>
          <w:sz w:val="30"/>
          <w:szCs w:val="30"/>
        </w:rPr>
        <w:t>Источники водоснабжения</w:t>
      </w:r>
    </w:p>
    <w:p w:rsidR="00607ACE" w:rsidRDefault="00607ACE" w:rsidP="00607ACE">
      <w:pPr>
        <w:ind w:firstLine="709"/>
        <w:jc w:val="both"/>
        <w:rPr>
          <w:sz w:val="30"/>
          <w:szCs w:val="30"/>
        </w:rPr>
      </w:pPr>
    </w:p>
    <w:p w:rsidR="00607ACE" w:rsidRDefault="00607ACE" w:rsidP="00607A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Хозяйственно-питьевое водоснабжение города Сморгони осуществляется от подземного водозабора «</w:t>
      </w:r>
      <w:proofErr w:type="spellStart"/>
      <w:r>
        <w:rPr>
          <w:sz w:val="30"/>
          <w:szCs w:val="30"/>
        </w:rPr>
        <w:t>Корени</w:t>
      </w:r>
      <w:proofErr w:type="spellEnd"/>
      <w:r>
        <w:rPr>
          <w:sz w:val="30"/>
          <w:szCs w:val="30"/>
        </w:rPr>
        <w:t>» производительностью 19,5 тыс. 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 xml:space="preserve">., производительность станции обезжелезивания </w:t>
      </w:r>
      <w:r w:rsidRPr="008E1E4D">
        <w:rPr>
          <w:sz w:val="30"/>
          <w:szCs w:val="30"/>
        </w:rPr>
        <w:t>19,5</w:t>
      </w:r>
      <w:r>
        <w:rPr>
          <w:sz w:val="30"/>
          <w:szCs w:val="30"/>
        </w:rPr>
        <w:t xml:space="preserve"> </w:t>
      </w:r>
      <w:r w:rsidRPr="008E1E4D">
        <w:rPr>
          <w:sz w:val="30"/>
          <w:szCs w:val="30"/>
        </w:rPr>
        <w:t>т</w:t>
      </w:r>
      <w:r>
        <w:rPr>
          <w:sz w:val="30"/>
          <w:szCs w:val="30"/>
        </w:rPr>
        <w:t>ыс</w:t>
      </w:r>
      <w:r w:rsidRPr="008E1E4D">
        <w:rPr>
          <w:sz w:val="30"/>
          <w:szCs w:val="30"/>
        </w:rPr>
        <w:t>. м3/</w:t>
      </w:r>
      <w:proofErr w:type="spellStart"/>
      <w:r w:rsidRPr="008E1E4D"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>.</w:t>
      </w:r>
    </w:p>
    <w:p w:rsidR="00607ACE" w:rsidRPr="009A5832" w:rsidRDefault="00607ACE" w:rsidP="00607A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Всего на балансе подразделения «Водопроводно-канализационного хозяйства» находится 63 артезианские скважины, резервуары чистой воды общей ёмкостью 6800 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, две станции второго </w:t>
      </w:r>
      <w:r w:rsidRPr="009A5832">
        <w:rPr>
          <w:sz w:val="30"/>
          <w:szCs w:val="30"/>
        </w:rPr>
        <w:t>подъёма, четыре станции третьего подъёма, пять станций обезжелезивания, в том числе одна на городском водозаборе.</w:t>
      </w:r>
    </w:p>
    <w:p w:rsidR="00607ACE" w:rsidRPr="009A5832" w:rsidRDefault="00607ACE" w:rsidP="00607ACE">
      <w:pPr>
        <w:ind w:firstLine="709"/>
        <w:jc w:val="both"/>
        <w:rPr>
          <w:sz w:val="30"/>
          <w:szCs w:val="30"/>
        </w:rPr>
      </w:pPr>
      <w:r w:rsidRPr="009A5832">
        <w:rPr>
          <w:sz w:val="30"/>
          <w:szCs w:val="30"/>
        </w:rPr>
        <w:t>Водозабор «</w:t>
      </w:r>
      <w:proofErr w:type="spellStart"/>
      <w:r w:rsidRPr="009A5832">
        <w:rPr>
          <w:sz w:val="30"/>
          <w:szCs w:val="30"/>
        </w:rPr>
        <w:t>Корени</w:t>
      </w:r>
      <w:proofErr w:type="spellEnd"/>
      <w:r w:rsidRPr="009A5832">
        <w:rPr>
          <w:sz w:val="30"/>
          <w:szCs w:val="30"/>
        </w:rPr>
        <w:t xml:space="preserve">»  </w:t>
      </w:r>
      <w:proofErr w:type="spellStart"/>
      <w:r w:rsidRPr="009A5832">
        <w:rPr>
          <w:sz w:val="30"/>
          <w:szCs w:val="30"/>
        </w:rPr>
        <w:t>Сморгонского</w:t>
      </w:r>
      <w:proofErr w:type="spellEnd"/>
      <w:r w:rsidRPr="009A5832">
        <w:rPr>
          <w:sz w:val="30"/>
          <w:szCs w:val="30"/>
        </w:rPr>
        <w:t xml:space="preserve"> РУП «ЖКХ»  состоит из 17 артезианских скважин (две резервные), расположенных по линии длиной 3,5 км с расстояниями между скважинами 250-500 м на левом (юго-западном) фланге водозабора  и 125-250</w:t>
      </w:r>
      <w:r>
        <w:rPr>
          <w:sz w:val="30"/>
          <w:szCs w:val="30"/>
        </w:rPr>
        <w:t xml:space="preserve"> </w:t>
      </w:r>
      <w:r w:rsidRPr="009A5832">
        <w:rPr>
          <w:sz w:val="30"/>
          <w:szCs w:val="30"/>
        </w:rPr>
        <w:t>м</w:t>
      </w:r>
      <w:r>
        <w:rPr>
          <w:sz w:val="30"/>
          <w:szCs w:val="30"/>
        </w:rPr>
        <w:t xml:space="preserve"> - </w:t>
      </w:r>
      <w:r w:rsidRPr="009A5832">
        <w:rPr>
          <w:sz w:val="30"/>
          <w:szCs w:val="30"/>
        </w:rPr>
        <w:t>на правом (северо-восточном).</w:t>
      </w:r>
    </w:p>
    <w:p w:rsidR="00607ACE" w:rsidRPr="009A5832" w:rsidRDefault="00607ACE" w:rsidP="00607ACE">
      <w:pPr>
        <w:ind w:firstLine="709"/>
        <w:jc w:val="both"/>
        <w:rPr>
          <w:sz w:val="30"/>
          <w:szCs w:val="30"/>
        </w:rPr>
      </w:pPr>
      <w:r w:rsidRPr="009A5832">
        <w:rPr>
          <w:sz w:val="30"/>
          <w:szCs w:val="30"/>
        </w:rPr>
        <w:t>Водозабор начал эксплуатироваться с 1972</w:t>
      </w:r>
      <w:r>
        <w:rPr>
          <w:sz w:val="30"/>
          <w:szCs w:val="30"/>
        </w:rPr>
        <w:t xml:space="preserve"> </w:t>
      </w:r>
      <w:r w:rsidRPr="009A5832">
        <w:rPr>
          <w:sz w:val="30"/>
          <w:szCs w:val="30"/>
        </w:rPr>
        <w:t>г., когда были введены в работу первые три скважины.</w:t>
      </w:r>
    </w:p>
    <w:p w:rsidR="00607ACE" w:rsidRPr="009A5832" w:rsidRDefault="00607ACE" w:rsidP="00607ACE">
      <w:pPr>
        <w:ind w:firstLine="709"/>
        <w:jc w:val="both"/>
        <w:rPr>
          <w:sz w:val="30"/>
          <w:szCs w:val="30"/>
        </w:rPr>
      </w:pPr>
      <w:r w:rsidRPr="009A5832">
        <w:rPr>
          <w:sz w:val="30"/>
          <w:szCs w:val="30"/>
        </w:rPr>
        <w:t>В настоящее время на водозаборе эксплуатируются 15 скважин. Суммарный водозабор составляет 7,5-9,1</w:t>
      </w:r>
      <w:r>
        <w:rPr>
          <w:sz w:val="30"/>
          <w:szCs w:val="30"/>
        </w:rPr>
        <w:t xml:space="preserve"> </w:t>
      </w:r>
      <w:r w:rsidRPr="009A5832">
        <w:rPr>
          <w:sz w:val="30"/>
          <w:szCs w:val="30"/>
        </w:rPr>
        <w:t>т</w:t>
      </w:r>
      <w:r>
        <w:rPr>
          <w:sz w:val="30"/>
          <w:szCs w:val="30"/>
        </w:rPr>
        <w:t>ыс.</w:t>
      </w:r>
      <w:r w:rsidRPr="009A5832">
        <w:rPr>
          <w:sz w:val="30"/>
          <w:szCs w:val="30"/>
        </w:rPr>
        <w:t xml:space="preserve"> м</w:t>
      </w:r>
      <w:r w:rsidRPr="009A5832">
        <w:rPr>
          <w:sz w:val="30"/>
          <w:szCs w:val="30"/>
          <w:vertAlign w:val="superscript"/>
        </w:rPr>
        <w:t>3</w:t>
      </w:r>
      <w:r w:rsidRPr="009A5832">
        <w:rPr>
          <w:sz w:val="30"/>
          <w:szCs w:val="30"/>
        </w:rPr>
        <w:t>/</w:t>
      </w:r>
      <w:proofErr w:type="spellStart"/>
      <w:r w:rsidRPr="009A5832">
        <w:rPr>
          <w:sz w:val="30"/>
          <w:szCs w:val="30"/>
        </w:rPr>
        <w:t>сут</w:t>
      </w:r>
      <w:proofErr w:type="spellEnd"/>
      <w:r w:rsidRPr="009A5832">
        <w:rPr>
          <w:sz w:val="30"/>
          <w:szCs w:val="30"/>
        </w:rPr>
        <w:t>.</w:t>
      </w:r>
    </w:p>
    <w:p w:rsidR="00607ACE" w:rsidRDefault="00607ACE" w:rsidP="00607ACE">
      <w:pPr>
        <w:ind w:firstLine="709"/>
        <w:jc w:val="both"/>
        <w:rPr>
          <w:sz w:val="30"/>
          <w:szCs w:val="30"/>
        </w:rPr>
      </w:pPr>
      <w:r w:rsidRPr="009A5832">
        <w:rPr>
          <w:sz w:val="30"/>
          <w:szCs w:val="30"/>
        </w:rPr>
        <w:t xml:space="preserve">В </w:t>
      </w:r>
      <w:proofErr w:type="spellStart"/>
      <w:r w:rsidRPr="009A5832">
        <w:rPr>
          <w:sz w:val="30"/>
          <w:szCs w:val="30"/>
        </w:rPr>
        <w:t>геоструктурном</w:t>
      </w:r>
      <w:proofErr w:type="spellEnd"/>
      <w:r w:rsidRPr="009A5832">
        <w:rPr>
          <w:sz w:val="30"/>
          <w:szCs w:val="30"/>
        </w:rPr>
        <w:t xml:space="preserve"> отношении территория участка месторождения пресных подземных вод в районе водозабора, расположена в пределах</w:t>
      </w:r>
      <w:r>
        <w:rPr>
          <w:sz w:val="30"/>
          <w:szCs w:val="30"/>
        </w:rPr>
        <w:t xml:space="preserve"> </w:t>
      </w:r>
      <w:r w:rsidRPr="00DB41F4">
        <w:rPr>
          <w:sz w:val="30"/>
          <w:szCs w:val="30"/>
        </w:rPr>
        <w:t>северного склона Белорусского кристаллического массива.</w:t>
      </w:r>
    </w:p>
    <w:p w:rsidR="00607ACE" w:rsidRPr="00152A6B" w:rsidRDefault="00607ACE" w:rsidP="00607A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гидрогеологическим районированием водозабор расположен в пределах восточной краевой части Прибалтийского артезианского бассейна. </w:t>
      </w:r>
    </w:p>
    <w:p w:rsidR="00607ACE" w:rsidRPr="004779DF" w:rsidRDefault="00607ACE" w:rsidP="00607ACE">
      <w:pPr>
        <w:ind w:firstLine="709"/>
        <w:jc w:val="both"/>
        <w:rPr>
          <w:sz w:val="30"/>
          <w:szCs w:val="30"/>
        </w:rPr>
      </w:pPr>
    </w:p>
    <w:p w:rsidR="00032BFF" w:rsidRDefault="00032BFF"/>
    <w:sectPr w:rsidR="00032BFF" w:rsidSect="000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CE"/>
    <w:rsid w:val="00032BFF"/>
    <w:rsid w:val="00123ECD"/>
    <w:rsid w:val="001E33A0"/>
    <w:rsid w:val="0060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CtrlSoft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dcterms:created xsi:type="dcterms:W3CDTF">2019-08-28T09:02:00Z</dcterms:created>
  <dcterms:modified xsi:type="dcterms:W3CDTF">2019-08-28T09:20:00Z</dcterms:modified>
</cp:coreProperties>
</file>