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B7" w:rsidRPr="00F13CB7" w:rsidRDefault="000853C1" w:rsidP="00F13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1 августа 2019 года</w:t>
      </w:r>
      <w:r w:rsidR="00F13C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увеличены размеры трудовых и</w:t>
      </w:r>
      <w:r w:rsidR="00F13CB7" w:rsidRPr="00F13C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социальных пенсий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</w:t>
      </w:r>
      <w:r w:rsidR="00F13C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пособий</w:t>
      </w:r>
    </w:p>
    <w:p w:rsidR="00F13CB7" w:rsidRDefault="00F13CB7" w:rsidP="00033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3308C" w:rsidRPr="00A60F8D" w:rsidRDefault="000853C1" w:rsidP="00033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 1 августа</w:t>
      </w:r>
      <w:r w:rsidR="0003308C" w:rsidRPr="000330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2019 года в соответствии с Указом Президента Республик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Беларусь </w:t>
      </w:r>
      <w:r w:rsidR="0003308C" w:rsidRPr="000330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«О повышении пенсий» </w:t>
      </w:r>
      <w:r w:rsidR="0003308C" w:rsidRPr="0003308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произведен перерасчет</w:t>
      </w:r>
      <w:r w:rsidR="0003308C" w:rsidRPr="0003308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трудовых пенсий. </w:t>
      </w:r>
    </w:p>
    <w:p w:rsidR="0003308C" w:rsidRPr="0003308C" w:rsidRDefault="0003308C" w:rsidP="0003308C">
      <w:pPr>
        <w:spacing w:before="24" w:after="24" w:line="360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08C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пер</w:t>
      </w:r>
      <w:r w:rsidR="000853C1">
        <w:rPr>
          <w:rFonts w:ascii="Times New Roman" w:eastAsia="Times New Roman" w:hAnsi="Times New Roman" w:cs="Times New Roman"/>
          <w:sz w:val="30"/>
          <w:szCs w:val="30"/>
          <w:lang w:eastAsia="ru-RU"/>
        </w:rPr>
        <w:t>ерасчета трудовых пенсий с 1 августа</w:t>
      </w:r>
      <w:r w:rsidRPr="000330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2019 г. </w:t>
      </w:r>
      <w:r w:rsidR="00F13CB7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будет применя</w:t>
      </w:r>
      <w:r w:rsidRPr="0003308C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F13CB7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03308C">
        <w:rPr>
          <w:rFonts w:ascii="Times New Roman" w:eastAsia="Times New Roman" w:hAnsi="Times New Roman" w:cs="Times New Roman"/>
          <w:sz w:val="30"/>
          <w:szCs w:val="30"/>
          <w:lang w:eastAsia="ru-RU"/>
        </w:rPr>
        <w:t>ся средняя заработна</w:t>
      </w:r>
      <w:r w:rsidR="000853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 плата работников в республике </w:t>
      </w:r>
      <w:r w:rsidR="000853C1" w:rsidRPr="000853C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925.77</w:t>
      </w:r>
      <w:r w:rsidRPr="0003308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рублей.</w:t>
      </w:r>
    </w:p>
    <w:p w:rsidR="000853C1" w:rsidRDefault="0003308C" w:rsidP="000853C1">
      <w:pPr>
        <w:spacing w:before="24" w:after="24" w:line="36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60F8D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результ</w:t>
      </w:r>
      <w:r w:rsidRPr="000330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ате перерасчета </w:t>
      </w:r>
      <w:r w:rsidRPr="00A60F8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размеры трудовых пенсий, по оценке, </w:t>
      </w:r>
      <w:r w:rsidR="000853C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увеличатся в среднем на 6,6</w:t>
      </w:r>
      <w:r w:rsidRPr="00A60F8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процента.</w:t>
      </w:r>
      <w:r w:rsidRPr="00A60F8D">
        <w:rPr>
          <w:rFonts w:ascii="Times New Roman" w:eastAsia="Times New Roman" w:hAnsi="Times New Roman" w:cs="Times New Roman"/>
          <w:sz w:val="30"/>
          <w:szCs w:val="30"/>
          <w:lang w:eastAsia="ru-RU"/>
        </w:rPr>
        <w:t> Средний размер трудовых пенсий составит </w:t>
      </w:r>
      <w:r w:rsidR="000853C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438</w:t>
      </w:r>
      <w:r w:rsidRPr="00A60F8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руб.</w:t>
      </w:r>
      <w:r w:rsidRPr="00A60F8D">
        <w:rPr>
          <w:rFonts w:ascii="Times New Roman" w:eastAsia="Times New Roman" w:hAnsi="Times New Roman" w:cs="Times New Roman"/>
          <w:sz w:val="30"/>
          <w:szCs w:val="30"/>
          <w:lang w:eastAsia="ru-RU"/>
        </w:rPr>
        <w:t>, средний размер пенсии по возрасту – </w:t>
      </w:r>
      <w:r w:rsidR="000853C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446,1</w:t>
      </w:r>
      <w:r w:rsidRPr="00A60F8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руб.</w:t>
      </w:r>
    </w:p>
    <w:p w:rsidR="0003308C" w:rsidRPr="000853C1" w:rsidRDefault="0003308C" w:rsidP="000853C1">
      <w:pPr>
        <w:spacing w:before="24" w:after="24" w:line="36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3308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размер увеличения пенсии у каждого пенсионера будет зависеть от индивидуальных параметров его стажа работы и величины заработка до обращения за пенсией, а также надбавок, повышений и доплат, начисленных к пенсии. Н</w:t>
      </w:r>
      <w:r w:rsidRPr="00A60F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адбавки, повышения и доплаты по указанному основанию не </w:t>
      </w:r>
      <w:proofErr w:type="spellStart"/>
      <w:r w:rsidRPr="00A60F8D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перерасчитываются</w:t>
      </w:r>
      <w:proofErr w:type="spellEnd"/>
      <w:r w:rsidRPr="00A60F8D">
        <w:rPr>
          <w:rFonts w:ascii="Times New Roman" w:eastAsia="Times New Roman" w:hAnsi="Times New Roman" w:cs="Times New Roman"/>
          <w:sz w:val="30"/>
          <w:szCs w:val="30"/>
          <w:lang w:eastAsia="ru-RU"/>
        </w:rPr>
        <w:t>. Эти выплаты увеличиваются при росте бюджета прожиточного минимума в среднем на душу населения.</w:t>
      </w:r>
    </w:p>
    <w:p w:rsidR="002E337A" w:rsidRPr="002E337A" w:rsidRDefault="002E337A" w:rsidP="002E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Постановлением Министерства труда и социальной </w:t>
      </w:r>
      <w:r w:rsidR="000853C1">
        <w:rPr>
          <w:rFonts w:ascii="Times New Roman" w:eastAsia="Times New Roman" w:hAnsi="Times New Roman" w:cs="Times New Roman"/>
          <w:sz w:val="30"/>
          <w:szCs w:val="30"/>
          <w:lang w:eastAsia="ru-RU"/>
        </w:rPr>
        <w:t>защиты Республики Беларусь от 19 июля 2019 г. № 37 на период с 1 августа по 31 октября</w:t>
      </w: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2019 г. утверждены размеры бюджета прожиточного минимума в среднем на душу населения и по основным социально-демографическим группам.</w:t>
      </w:r>
    </w:p>
    <w:p w:rsidR="002E337A" w:rsidRPr="002E337A" w:rsidRDefault="002E337A" w:rsidP="00033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Бюджет прожиточного минимума в среднем на душу на</w:t>
      </w:r>
      <w:r w:rsidR="000853C1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селения (БПМ) установлен в размере 230,91 рублей</w:t>
      </w:r>
      <w:r w:rsidRPr="0003308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E337A" w:rsidRPr="002E337A" w:rsidRDefault="000853C1" w:rsidP="002E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 изменением БПМ с 1 августа</w:t>
      </w:r>
      <w:r w:rsidR="002E337A"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2019 г. увеличатся:</w:t>
      </w:r>
    </w:p>
    <w:p w:rsidR="002E337A" w:rsidRPr="002E337A" w:rsidRDefault="002E337A" w:rsidP="002E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минимальные трудовые пенсии;</w:t>
      </w:r>
    </w:p>
    <w:p w:rsidR="002E337A" w:rsidRPr="002E337A" w:rsidRDefault="002E337A" w:rsidP="002E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социальные пенсии;</w:t>
      </w:r>
    </w:p>
    <w:p w:rsidR="002E337A" w:rsidRPr="002E337A" w:rsidRDefault="002E337A" w:rsidP="002E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доплаты пенсионерам</w:t>
      </w:r>
      <w:r w:rsidR="0003308C" w:rsidRPr="000330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возрасте 75 лет и старше</w:t>
      </w: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E337A" w:rsidRPr="002E337A" w:rsidRDefault="002E337A" w:rsidP="002E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надбавки и повышения к пенсиям, которые предусмотрены для отдельных категорий пенсионеров;</w:t>
      </w:r>
    </w:p>
    <w:p w:rsidR="002E337A" w:rsidRPr="002E337A" w:rsidRDefault="002E337A" w:rsidP="002E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пособия по уходу за инв</w:t>
      </w:r>
      <w:r w:rsidR="0003308C" w:rsidRPr="000330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алидом I группы либо </w:t>
      </w: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лицом, достигшим 80-летнего возраста;</w:t>
      </w:r>
    </w:p>
    <w:p w:rsidR="002E337A" w:rsidRPr="0003308C" w:rsidRDefault="002E337A" w:rsidP="002E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размеры государственных пособий семьям, воспитывающим детей.</w:t>
      </w:r>
    </w:p>
    <w:p w:rsidR="002E337A" w:rsidRPr="002E337A" w:rsidRDefault="002E337A" w:rsidP="00033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Минимальный размер пенсии по возрасту</w:t>
      </w: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3308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(назначается мужчинам, имеющим стаж 2</w:t>
      </w:r>
      <w:r w:rsidR="0003308C" w:rsidRPr="0003308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5</w:t>
      </w:r>
      <w:r w:rsidRPr="002E337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лет</w:t>
      </w:r>
      <w:r w:rsidRPr="0003308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, </w:t>
      </w:r>
      <w:r w:rsidRPr="002E337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женщин</w:t>
      </w:r>
      <w:r w:rsidRPr="0003308C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ам – 20 лет</w:t>
      </w:r>
      <w:r w:rsidRPr="002E337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)</w:t>
      </w: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 с учетом доплаты в размере 20 % средней заработ</w:t>
      </w:r>
      <w:r w:rsidR="0003308C" w:rsidRPr="000330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ной платы для исчисления </w:t>
      </w:r>
      <w:r w:rsidR="0003308C" w:rsidRPr="0003308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пенсий – </w:t>
      </w:r>
      <w:r w:rsidR="000853C1">
        <w:rPr>
          <w:rFonts w:ascii="Times New Roman" w:eastAsia="Times New Roman" w:hAnsi="Times New Roman" w:cs="Times New Roman"/>
          <w:sz w:val="30"/>
          <w:szCs w:val="30"/>
          <w:lang w:eastAsia="ru-RU"/>
        </w:rPr>
        <w:t>242,88</w:t>
      </w:r>
      <w:r w:rsidR="0003308C" w:rsidRPr="000330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руб.</w:t>
      </w:r>
      <w:r w:rsidR="000853C1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т.ч. 57,73</w:t>
      </w:r>
      <w:r w:rsidR="0003308C" w:rsidRPr="000330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руб.</w:t>
      </w:r>
      <w:r w:rsidR="000853C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минимальный размер, 185,15</w:t>
      </w: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руб. – доплата</w:t>
      </w:r>
      <w:r w:rsidR="0003308C" w:rsidRPr="0003308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E337A" w:rsidRPr="002E337A" w:rsidRDefault="002E337A" w:rsidP="002E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Социальная пенсия</w:t>
      </w: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E337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(назначается при неполучении трудовой пенсии):</w:t>
      </w:r>
    </w:p>
    <w:p w:rsidR="002E337A" w:rsidRPr="002E337A" w:rsidRDefault="002E337A" w:rsidP="002E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инвалидам 1 группы, в том числе инвалидам с детства </w:t>
      </w:r>
      <w:r w:rsidR="000853C1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bookmarkStart w:id="0" w:name="_GoBack"/>
      <w:bookmarkEnd w:id="0"/>
      <w:r w:rsidR="000853C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254,00</w:t>
      </w:r>
      <w:r w:rsidRPr="002E33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руб.</w:t>
      </w:r>
    </w:p>
    <w:p w:rsidR="002E337A" w:rsidRPr="002E337A" w:rsidRDefault="002E337A" w:rsidP="002E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инвалидам с детства 2 группы - </w:t>
      </w:r>
      <w:r w:rsidR="000853C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219,3</w:t>
      </w:r>
      <w:r w:rsidRPr="002E33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6 руб.</w:t>
      </w:r>
    </w:p>
    <w:p w:rsidR="002E337A" w:rsidRPr="002E337A" w:rsidRDefault="002E337A" w:rsidP="002E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инвалидам 2 группы, детям в случае потери кормильца - </w:t>
      </w:r>
      <w:r w:rsidR="000853C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196,27</w:t>
      </w:r>
      <w:r w:rsidRPr="002E33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руб.</w:t>
      </w:r>
    </w:p>
    <w:p w:rsidR="002E337A" w:rsidRPr="002E337A" w:rsidRDefault="002E337A" w:rsidP="002E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инвалидам 3 группы </w:t>
      </w:r>
      <w:r w:rsidR="000853C1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853C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173,18</w:t>
      </w:r>
      <w:r w:rsidRPr="002E33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руб.</w:t>
      </w:r>
    </w:p>
    <w:p w:rsidR="002E337A" w:rsidRPr="002E337A" w:rsidRDefault="002E337A" w:rsidP="002E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лицам в возрасте старше общеустановленного пенсионного возраста- </w:t>
      </w:r>
      <w:r w:rsidR="000853C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115,46</w:t>
      </w:r>
      <w:r w:rsidRPr="002E33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руб.</w:t>
      </w:r>
    </w:p>
    <w:p w:rsidR="002E337A" w:rsidRPr="002E337A" w:rsidRDefault="002E337A" w:rsidP="002E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детям-инвалидам до 18 лет при степени утраты здоровья:</w:t>
      </w:r>
    </w:p>
    <w:p w:rsidR="002E337A" w:rsidRPr="002E337A" w:rsidRDefault="002E337A" w:rsidP="002E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первой </w:t>
      </w:r>
      <w:r w:rsidR="000853C1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853C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184,73</w:t>
      </w:r>
      <w:r w:rsidRPr="002E33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руб.</w:t>
      </w:r>
    </w:p>
    <w:p w:rsidR="002E337A" w:rsidRPr="002E337A" w:rsidRDefault="002E337A" w:rsidP="002E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второй </w:t>
      </w:r>
      <w:r w:rsidR="000853C1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853C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196,27</w:t>
      </w:r>
      <w:r w:rsidRPr="002E33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руб.</w:t>
      </w:r>
    </w:p>
    <w:p w:rsidR="002E337A" w:rsidRPr="002E337A" w:rsidRDefault="002E337A" w:rsidP="002E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третьей </w:t>
      </w:r>
      <w:r w:rsidR="000853C1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853C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219,36</w:t>
      </w:r>
      <w:r w:rsidRPr="002E33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руб.</w:t>
      </w:r>
    </w:p>
    <w:p w:rsidR="002E337A" w:rsidRPr="002E337A" w:rsidRDefault="002E337A" w:rsidP="002E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четвертой </w:t>
      </w:r>
      <w:r w:rsidR="000853C1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853C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254,00</w:t>
      </w:r>
      <w:r w:rsidRPr="002E33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руб.</w:t>
      </w:r>
    </w:p>
    <w:p w:rsidR="002E337A" w:rsidRPr="002E337A" w:rsidRDefault="002E337A" w:rsidP="002E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Доплаты к пенсиям</w:t>
      </w: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неработающим пенсионерам, достигшим: </w:t>
      </w:r>
    </w:p>
    <w:p w:rsidR="002E337A" w:rsidRPr="002E337A" w:rsidRDefault="002E337A" w:rsidP="002E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75 лет </w:t>
      </w:r>
      <w:r w:rsidR="000853C1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853C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43,30</w:t>
      </w:r>
      <w:r w:rsidRPr="002E33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руб.</w:t>
      </w:r>
    </w:p>
    <w:p w:rsidR="002E337A" w:rsidRPr="002E337A" w:rsidRDefault="002E337A" w:rsidP="002E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80 лет </w:t>
      </w:r>
      <w:r w:rsidR="000853C1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853C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57,73</w:t>
      </w:r>
      <w:r w:rsidRPr="002E33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руб.</w:t>
      </w:r>
    </w:p>
    <w:p w:rsidR="002E337A" w:rsidRPr="002E337A" w:rsidRDefault="002E337A" w:rsidP="002E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Надбавки к пенсиям:</w:t>
      </w:r>
    </w:p>
    <w:p w:rsidR="002E337A" w:rsidRPr="002E337A" w:rsidRDefault="002E337A" w:rsidP="002E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инвалидам 1 группы </w:t>
      </w:r>
      <w:r w:rsidR="000853C1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853C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57,73</w:t>
      </w:r>
      <w:r w:rsidRPr="002E33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руб.</w:t>
      </w:r>
    </w:p>
    <w:p w:rsidR="002E337A" w:rsidRPr="002E337A" w:rsidRDefault="002E337A" w:rsidP="002E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пенсионерам, достигшим 80-летнего возраста - </w:t>
      </w:r>
      <w:r w:rsidR="000853C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28,87</w:t>
      </w:r>
      <w:r w:rsidRPr="002E33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руб.</w:t>
      </w:r>
    </w:p>
    <w:p w:rsidR="002E337A" w:rsidRPr="002E337A" w:rsidRDefault="002E337A" w:rsidP="002E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Повышения пенсий:</w:t>
      </w:r>
    </w:p>
    <w:p w:rsidR="002E337A" w:rsidRPr="002E337A" w:rsidRDefault="002E337A" w:rsidP="002E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Героям Беларуси, Героям Советского Союза, Героям Социалистического Труда, лицам награжденным орденами Отечества и Славы трех степеней </w:t>
      </w:r>
      <w:r w:rsidR="000853C1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853C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288,6</w:t>
      </w:r>
      <w:r w:rsidRPr="002E33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 руб.</w:t>
      </w:r>
    </w:p>
    <w:p w:rsidR="002E337A" w:rsidRPr="002E337A" w:rsidRDefault="002E337A" w:rsidP="002E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инвалидам войны 1 и 2 группы </w:t>
      </w:r>
      <w:r w:rsidR="00CA36D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A36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230,92</w:t>
      </w:r>
      <w:r w:rsidRPr="002E33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руб.</w:t>
      </w:r>
    </w:p>
    <w:p w:rsidR="002E337A" w:rsidRPr="002E337A" w:rsidRDefault="002E337A" w:rsidP="002E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инвалидам войны 3 группы </w:t>
      </w:r>
      <w:r w:rsidR="00CA36D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A36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144,33</w:t>
      </w:r>
      <w:r w:rsidRPr="002E33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руб.</w:t>
      </w:r>
    </w:p>
    <w:p w:rsidR="002E337A" w:rsidRPr="002E337A" w:rsidRDefault="002E337A" w:rsidP="002E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военнослужащим, проходившим службу в составе действующей армии либо принимавшим участие в боевых действиях при выполнении интернационального долга </w:t>
      </w:r>
      <w:r w:rsidR="00CA36D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A36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144,3</w:t>
      </w:r>
      <w:r w:rsidRPr="002E33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 руб.</w:t>
      </w:r>
    </w:p>
    <w:p w:rsidR="002E337A" w:rsidRPr="002E337A" w:rsidRDefault="002E337A" w:rsidP="002E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лицам из числа вольнонаемного состава, проходившим службу или работавшим в составе действующей армии </w:t>
      </w:r>
      <w:r w:rsidR="00CA36D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A36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144,3</w:t>
      </w:r>
      <w:r w:rsidRPr="002E33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 руб.</w:t>
      </w:r>
    </w:p>
    <w:p w:rsidR="002E337A" w:rsidRPr="002E337A" w:rsidRDefault="002E337A" w:rsidP="002E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лицам, принимавшим участие в составе специальных формирований в разминировании территорий и объектов после освобождения от немецкой оккупации в 1943 - 1945 годах </w:t>
      </w:r>
      <w:r w:rsidR="00CA36D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A36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144,3</w:t>
      </w:r>
      <w:r w:rsidRPr="002E33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 руб.</w:t>
      </w:r>
    </w:p>
    <w:p w:rsidR="002E337A" w:rsidRPr="002E337A" w:rsidRDefault="002E337A" w:rsidP="002E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лицам, работавшим в период блокады города Ленинграда на предприятиях, в учреждениях и организациях города, и лицам, награжденным знаком "Жителю блокадного Ленинграда" </w:t>
      </w:r>
      <w:r w:rsidR="00CA36D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A36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57,73</w:t>
      </w:r>
      <w:r w:rsidRPr="002E33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руб.</w:t>
      </w:r>
    </w:p>
    <w:p w:rsidR="002E337A" w:rsidRPr="002E337A" w:rsidRDefault="002E337A" w:rsidP="002E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бывшим узникам фашистских концлагерей (гетто и других мест принудительного содержания в период войны), если они не совершили в этот период преступлений против Родины </w:t>
      </w:r>
      <w:r w:rsidR="00CA36D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A36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57,73</w:t>
      </w:r>
      <w:r w:rsidRPr="002E33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руб.</w:t>
      </w:r>
    </w:p>
    <w:p w:rsidR="002E337A" w:rsidRPr="002E337A" w:rsidRDefault="002E337A" w:rsidP="002E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инвалидам с детства вследствие ранения, контузии или увечья, связанных с боевыми действиями в период Великой Отечественной войны (либо с последствиями военных действий) - </w:t>
      </w:r>
      <w:r w:rsidR="00CA36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28,87</w:t>
      </w:r>
      <w:r w:rsidRPr="002E33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руб.</w:t>
      </w:r>
    </w:p>
    <w:p w:rsidR="002E337A" w:rsidRPr="002E337A" w:rsidRDefault="002E337A" w:rsidP="002E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лицам, награжденным орденами и медалями за самоотверженный труд и безупречную воинскую службу в тылу в годы Великой Отечественной войны - </w:t>
      </w:r>
      <w:r w:rsidR="00CA36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28,87</w:t>
      </w:r>
      <w:r w:rsidRPr="002E33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руб.</w:t>
      </w:r>
    </w:p>
    <w:p w:rsidR="002E337A" w:rsidRPr="002E337A" w:rsidRDefault="002E337A" w:rsidP="002E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08C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родителям</w:t>
      </w: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женам (не вступившим в новый брак)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расследований, смерть которых связана с исполнением обязанностей военной службы (служебных обязанностей) </w:t>
      </w:r>
      <w:r w:rsidR="00CA36D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A36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103,91</w:t>
      </w:r>
      <w:r w:rsidRPr="002E33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руб.</w:t>
      </w:r>
    </w:p>
    <w:p w:rsidR="002E337A" w:rsidRPr="002E337A" w:rsidRDefault="0003308C" w:rsidP="002E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08C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детям-</w:t>
      </w:r>
      <w:r w:rsidR="002E337A"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инвалидам с детства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расследований, смерть которых связана с исполнением обязанностей военной службы (служебных обязанностей), а также родителям, женам (не вступившим в новый брак) и детям-инвалидам с детства умерших инвалидов войны </w:t>
      </w:r>
      <w:r w:rsidR="00CA36D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2E337A"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A36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57,73</w:t>
      </w:r>
      <w:r w:rsidR="002E337A" w:rsidRPr="002E33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руб.</w:t>
      </w:r>
    </w:p>
    <w:p w:rsidR="002E337A" w:rsidRPr="002E337A" w:rsidRDefault="002E337A" w:rsidP="002E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гражданам, необоснованно репрессированным по политическим, социальным, национальным, религиозным и иным мотивам в период репрессий 20 - 80-х годов, в том числе детям, находившимся вместе с родителями в местах лишения свободы, в ссылке, высылке, на </w:t>
      </w:r>
      <w:proofErr w:type="spellStart"/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спецпоселении</w:t>
      </w:r>
      <w:proofErr w:type="spellEnd"/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, и впоследствии реабилитированным - </w:t>
      </w:r>
      <w:r w:rsidR="00CA36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28,87</w:t>
      </w:r>
      <w:r w:rsidRPr="002E33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руб.</w:t>
      </w:r>
    </w:p>
    <w:p w:rsidR="002E337A" w:rsidRPr="002E337A" w:rsidRDefault="002E337A" w:rsidP="002E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донорам, награжденным нагрудным знаком отличия Министерства здравоохранения Республики Беларусь "</w:t>
      </w:r>
      <w:proofErr w:type="spellStart"/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Ганаровы</w:t>
      </w:r>
      <w:proofErr w:type="spellEnd"/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донар</w:t>
      </w:r>
      <w:proofErr w:type="spellEnd"/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Рэспубл</w:t>
      </w:r>
      <w:proofErr w:type="gramStart"/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proofErr w:type="gramEnd"/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кi</w:t>
      </w:r>
      <w:proofErr w:type="spellEnd"/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Беларусь", знаком почета "Почетный донор Республики Беларусь", знаками "Почетный донор СССР", "Почетный донор Общества Красного Креста БССР", по достижении общеустановленного пенсионного возраста- </w:t>
      </w:r>
      <w:r w:rsidR="00CA36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23,09</w:t>
      </w:r>
      <w:r w:rsidRPr="002E33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руб.</w:t>
      </w:r>
    </w:p>
    <w:p w:rsidR="002E337A" w:rsidRPr="002E337A" w:rsidRDefault="002E337A" w:rsidP="00D37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инвалидам с детства, инвалидность которым установлена пожизненно (устанавливается к пенсии по возрасту) - </w:t>
      </w:r>
      <w:r w:rsidR="00CA36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28,87</w:t>
      </w:r>
      <w:r w:rsidRPr="002E33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руб.</w:t>
      </w:r>
    </w:p>
    <w:p w:rsidR="002E337A" w:rsidRPr="002E337A" w:rsidRDefault="002E337A" w:rsidP="002E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Пособие по уходу</w:t>
      </w: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 за инвалидом 1 группы либо лицом, достигшим 80-летнего возраста:</w:t>
      </w:r>
    </w:p>
    <w:p w:rsidR="002E337A" w:rsidRPr="002E337A" w:rsidRDefault="002E337A" w:rsidP="002E3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осуществлении ухода за одним лицом </w:t>
      </w:r>
      <w:r w:rsidR="00CA36D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A36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230,91</w:t>
      </w:r>
      <w:r w:rsidRPr="002E33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руб.</w:t>
      </w:r>
    </w:p>
    <w:p w:rsidR="002E337A" w:rsidRPr="00CA36D3" w:rsidRDefault="002E337A" w:rsidP="00CA3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осуществлении</w:t>
      </w:r>
      <w:r w:rsidR="00CA36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ухода за двумя и более лицами –</w:t>
      </w:r>
      <w:r w:rsidRPr="002E337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A36D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277,09</w:t>
      </w:r>
      <w:r w:rsidRPr="002E337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руб.</w:t>
      </w:r>
    </w:p>
    <w:p w:rsidR="00D371B1" w:rsidRPr="0003308C" w:rsidRDefault="00D371B1" w:rsidP="00D371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3308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Управление по труду, занятости  и </w:t>
      </w:r>
    </w:p>
    <w:p w:rsidR="00D371B1" w:rsidRPr="002E337A" w:rsidRDefault="00D371B1" w:rsidP="00D371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308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социальной защите райисполкома.</w:t>
      </w:r>
    </w:p>
    <w:p w:rsidR="0095214F" w:rsidRPr="0003308C" w:rsidRDefault="0095214F" w:rsidP="002E337A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sectPr w:rsidR="0095214F" w:rsidRPr="0003308C" w:rsidSect="00D0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2E337A"/>
    <w:rsid w:val="0003308C"/>
    <w:rsid w:val="000853C1"/>
    <w:rsid w:val="002E337A"/>
    <w:rsid w:val="0095214F"/>
    <w:rsid w:val="00967665"/>
    <w:rsid w:val="00CA36D3"/>
    <w:rsid w:val="00D067A4"/>
    <w:rsid w:val="00D371B1"/>
    <w:rsid w:val="00F1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Test</cp:lastModifiedBy>
  <cp:revision>2</cp:revision>
  <cp:lastPrinted>2019-08-01T05:29:00Z</cp:lastPrinted>
  <dcterms:created xsi:type="dcterms:W3CDTF">2019-08-01T06:14:00Z</dcterms:created>
  <dcterms:modified xsi:type="dcterms:W3CDTF">2019-08-01T06:14:00Z</dcterms:modified>
</cp:coreProperties>
</file>