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A0" w:rsidRPr="00DB4DA0" w:rsidRDefault="00DB4DA0" w:rsidP="00DB4DA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A1A18"/>
          <w:sz w:val="30"/>
          <w:szCs w:val="30"/>
          <w:lang w:eastAsia="ru-RU"/>
        </w:rPr>
      </w:pPr>
      <w:r w:rsidRPr="00DB4DA0">
        <w:rPr>
          <w:rFonts w:ascii="Times New Roman" w:eastAsia="Times New Roman" w:hAnsi="Times New Roman" w:cs="Times New Roman"/>
          <w:b/>
          <w:bCs/>
          <w:color w:val="1A1A18"/>
          <w:sz w:val="30"/>
          <w:szCs w:val="30"/>
          <w:lang w:eastAsia="ru-RU"/>
        </w:rPr>
        <w:t>Используй пандемию как стимул и мотивацию.</w:t>
      </w:r>
    </w:p>
    <w:p w:rsidR="00DB4DA0" w:rsidRDefault="00DB4DA0" w:rsidP="00DB4DA0">
      <w:pPr>
        <w:shd w:val="clear" w:color="auto" w:fill="FFFFFF"/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</w:pPr>
    </w:p>
    <w:p w:rsidR="002409FF" w:rsidRPr="00DB4DA0" w:rsidRDefault="002409FF" w:rsidP="00EA1DBC">
      <w:pPr>
        <w:shd w:val="clear" w:color="auto" w:fill="FFFFFF"/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</w:pPr>
      <w:r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Многие представители малого и среднего бизнеса сегодня очень подвержены пессимистическим настроениям </w:t>
      </w:r>
      <w:r w:rsidR="00233F15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в вопросе: «А стоит ли вообще что-</w:t>
      </w:r>
      <w:r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то делать?</w:t>
      </w:r>
      <w:r w:rsidR="00233F15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»</w:t>
      </w:r>
      <w:r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Не самое лучшее время для открытия и развития бизнеса. </w:t>
      </w:r>
      <w:r w:rsidR="003D2B5C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А</w:t>
      </w:r>
      <w:r w:rsidR="007F1E4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на фоне пандемии COVID-2019</w:t>
      </w:r>
      <w:r w:rsidR="00AD04E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</w:t>
      </w:r>
      <w:proofErr w:type="gramStart"/>
      <w:r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это  воспринима</w:t>
      </w:r>
      <w:r w:rsidR="00233F15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ет</w:t>
      </w:r>
      <w:r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ся</w:t>
      </w:r>
      <w:proofErr w:type="gramEnd"/>
      <w:r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вполне убедительно и некоторые даже посочувствуют.</w:t>
      </w:r>
    </w:p>
    <w:p w:rsidR="002409FF" w:rsidRPr="00DB4DA0" w:rsidRDefault="002409FF" w:rsidP="00EA1DBC">
      <w:pPr>
        <w:shd w:val="clear" w:color="auto" w:fill="FFFFFF"/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</w:pPr>
      <w:r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Однако это не так. Самое главное в такой ситуации</w:t>
      </w:r>
      <w:r w:rsidR="002414A7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- </w:t>
      </w:r>
      <w:r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это не останавливаться и не опускать руки.</w:t>
      </w:r>
    </w:p>
    <w:p w:rsidR="008C4A5D" w:rsidRPr="00DB4DA0" w:rsidRDefault="002409FF" w:rsidP="00EA1DBC">
      <w:pPr>
        <w:shd w:val="clear" w:color="auto" w:fill="FFFFFF"/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</w:pPr>
      <w:r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Как только начинают появляться подобные мысли в большинстве развитых стран все привычно идут к психо</w:t>
      </w:r>
      <w:r w:rsidR="008C4A5D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логам (терапевтам, </w:t>
      </w:r>
      <w:r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аналитикам</w:t>
      </w:r>
      <w:r w:rsidR="008C4A5D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)</w:t>
      </w:r>
      <w:r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и подобного рода специалистам и готовы платить вполне себе достойное вознаграждение за то</w:t>
      </w:r>
      <w:r w:rsidR="007F1E4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,</w:t>
      </w:r>
      <w:r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чтобы </w:t>
      </w:r>
      <w:r w:rsidR="008C4A5D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просто пообщаться.</w:t>
      </w:r>
    </w:p>
    <w:p w:rsidR="008C4A5D" w:rsidRPr="00DB4DA0" w:rsidRDefault="008C4A5D" w:rsidP="00EA1DBC">
      <w:pPr>
        <w:shd w:val="clear" w:color="auto" w:fill="FFFFFF"/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</w:pPr>
      <w:r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В этой связи хочется сказать, чтозамедление экономической активности напрямую связано с возможностью использовать креативные методы и способы реализации самых безумных идей и проектов и это тот шанс</w:t>
      </w:r>
      <w:r w:rsid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,</w:t>
      </w:r>
      <w:r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который просто необходимо использовать!!!</w:t>
      </w:r>
    </w:p>
    <w:p w:rsidR="002409FF" w:rsidRPr="00DB4DA0" w:rsidRDefault="008C4A5D" w:rsidP="00EA1DBC">
      <w:pPr>
        <w:shd w:val="clear" w:color="auto" w:fill="FFFFFF"/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</w:pPr>
      <w:r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Ярких примеров </w:t>
      </w:r>
      <w:r w:rsidR="00814271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на просторах интернета огромное множество</w:t>
      </w:r>
      <w:r w:rsidR="003D2B5C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и самые нестандартные решения появляются именно при возникновении трудностей и препятствий, которые кажется порой непреодолимы.  Основ</w:t>
      </w:r>
      <w:r w:rsidR="00A84F78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а</w:t>
      </w:r>
      <w:r w:rsidR="003D2B5C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эффективных антикризисных мер</w:t>
      </w:r>
      <w:r w:rsidR="002414A7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в любом бизнесе - </w:t>
      </w:r>
      <w:r w:rsidR="003D2B5C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это перестать ждать и надеяться, что помощь придет сама по себе</w:t>
      </w:r>
      <w:r w:rsidR="00A84F78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. Надо идти вперед, общаться с людьми разных возрастов и профессий и по возможности в рамках проведения различного рода тематических мероприятий (мастер классы, </w:t>
      </w:r>
      <w:proofErr w:type="spellStart"/>
      <w:r w:rsidR="00A84F78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митапы</w:t>
      </w:r>
      <w:proofErr w:type="spellEnd"/>
      <w:r w:rsidR="00A84F78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, </w:t>
      </w:r>
      <w:proofErr w:type="spellStart"/>
      <w:r w:rsidR="00A84F78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стартап</w:t>
      </w:r>
      <w:proofErr w:type="spellEnd"/>
      <w:r w:rsidR="00A84F78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школы</w:t>
      </w:r>
      <w:r w:rsidR="00DF6AC2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 xml:space="preserve"> и </w:t>
      </w:r>
      <w:proofErr w:type="spellStart"/>
      <w:r w:rsidR="00DF6AC2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т.п</w:t>
      </w:r>
      <w:proofErr w:type="spellEnd"/>
      <w:r w:rsidR="00DF6AC2" w:rsidRPr="00DB4DA0">
        <w:rPr>
          <w:rFonts w:ascii="Times New Roman" w:eastAsia="Times New Roman" w:hAnsi="Times New Roman" w:cs="Times New Roman"/>
          <w:bCs/>
          <w:color w:val="1A1A18"/>
          <w:sz w:val="30"/>
          <w:szCs w:val="30"/>
          <w:lang w:eastAsia="ru-RU"/>
        </w:rPr>
        <w:t>).</w:t>
      </w:r>
    </w:p>
    <w:p w:rsidR="00052FF0" w:rsidRPr="00DB4DA0" w:rsidRDefault="00DF6AC2" w:rsidP="00EA1DB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8"/>
          <w:sz w:val="30"/>
          <w:szCs w:val="30"/>
        </w:rPr>
      </w:pPr>
      <w:r w:rsidRPr="00DB4DA0">
        <w:rPr>
          <w:bCs/>
          <w:color w:val="1A1A18"/>
          <w:sz w:val="30"/>
          <w:szCs w:val="30"/>
        </w:rPr>
        <w:t>По опыту работы у</w:t>
      </w:r>
      <w:r w:rsidR="003D2B5C" w:rsidRPr="00DB4DA0">
        <w:rPr>
          <w:bCs/>
          <w:color w:val="1A1A18"/>
          <w:sz w:val="30"/>
          <w:szCs w:val="30"/>
        </w:rPr>
        <w:t>чреждени</w:t>
      </w:r>
      <w:r w:rsidRPr="00DB4DA0">
        <w:rPr>
          <w:bCs/>
          <w:color w:val="1A1A18"/>
          <w:sz w:val="30"/>
          <w:szCs w:val="30"/>
        </w:rPr>
        <w:t xml:space="preserve">я хочется отметить, что одним из наиболее эффективных </w:t>
      </w:r>
      <w:r w:rsidR="00052FF0" w:rsidRPr="00DB4DA0">
        <w:rPr>
          <w:bCs/>
          <w:color w:val="1A1A18"/>
          <w:sz w:val="30"/>
          <w:szCs w:val="30"/>
        </w:rPr>
        <w:t xml:space="preserve">способов общения является </w:t>
      </w:r>
      <w:proofErr w:type="spellStart"/>
      <w:r w:rsidR="00052FF0" w:rsidRPr="00DB4DA0">
        <w:rPr>
          <w:bCs/>
          <w:color w:val="1A1A18"/>
          <w:sz w:val="30"/>
          <w:szCs w:val="30"/>
        </w:rPr>
        <w:t>нетворкинг</w:t>
      </w:r>
      <w:proofErr w:type="spellEnd"/>
      <w:r w:rsidR="00052FF0" w:rsidRPr="00DB4DA0">
        <w:rPr>
          <w:bCs/>
          <w:color w:val="1A1A18"/>
          <w:sz w:val="30"/>
          <w:szCs w:val="30"/>
        </w:rPr>
        <w:t>(</w:t>
      </w:r>
      <w:proofErr w:type="spellStart"/>
      <w:r w:rsidR="00052FF0" w:rsidRPr="00DB4DA0">
        <w:rPr>
          <w:bCs/>
          <w:color w:val="1A1A18"/>
          <w:sz w:val="30"/>
          <w:szCs w:val="30"/>
        </w:rPr>
        <w:t>Networking</w:t>
      </w:r>
      <w:proofErr w:type="spellEnd"/>
      <w:r w:rsidR="00052FF0" w:rsidRPr="00DB4DA0">
        <w:rPr>
          <w:bCs/>
          <w:color w:val="1A1A18"/>
          <w:sz w:val="30"/>
          <w:szCs w:val="30"/>
        </w:rPr>
        <w:t xml:space="preserve">). Само слово звучит загадочно и новомодно. Однако в любой бизнес-тусовке можно услышать о том, что </w:t>
      </w:r>
      <w:proofErr w:type="spellStart"/>
      <w:r w:rsidR="00052FF0" w:rsidRPr="00DB4DA0">
        <w:rPr>
          <w:bCs/>
          <w:color w:val="1A1A18"/>
          <w:sz w:val="30"/>
          <w:szCs w:val="30"/>
        </w:rPr>
        <w:t>нетворкинг</w:t>
      </w:r>
      <w:proofErr w:type="spellEnd"/>
      <w:r w:rsidR="00052FF0" w:rsidRPr="00DB4DA0">
        <w:rPr>
          <w:bCs/>
          <w:color w:val="1A1A18"/>
          <w:sz w:val="30"/>
          <w:szCs w:val="30"/>
        </w:rPr>
        <w:t xml:space="preserve"> – это прогрессивный способ построения деловых связей. Простыми словами – умение заводить знакомства с нужными людьми для развития карьеры, бизнеса. Через таких людей Вы можете выйти на нужного специалиста, которого лично не знаете, но он входит в круг общения вашего знакомого.</w:t>
      </w:r>
    </w:p>
    <w:p w:rsidR="00052FF0" w:rsidRPr="00DB4DA0" w:rsidRDefault="00052FF0" w:rsidP="00EA1DB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8"/>
          <w:sz w:val="30"/>
          <w:szCs w:val="30"/>
        </w:rPr>
      </w:pPr>
      <w:r w:rsidRPr="00DB4DA0">
        <w:rPr>
          <w:bCs/>
          <w:color w:val="1A1A18"/>
          <w:sz w:val="30"/>
          <w:szCs w:val="30"/>
        </w:rPr>
        <w:t xml:space="preserve">В нашей стране под </w:t>
      </w:r>
      <w:proofErr w:type="spellStart"/>
      <w:r w:rsidRPr="00DB4DA0">
        <w:rPr>
          <w:bCs/>
          <w:color w:val="1A1A18"/>
          <w:sz w:val="30"/>
          <w:szCs w:val="30"/>
        </w:rPr>
        <w:t>нетворкингом</w:t>
      </w:r>
      <w:proofErr w:type="spellEnd"/>
      <w:r w:rsidRPr="00DB4DA0">
        <w:rPr>
          <w:bCs/>
          <w:color w:val="1A1A18"/>
          <w:sz w:val="30"/>
          <w:szCs w:val="30"/>
        </w:rPr>
        <w:t xml:space="preserve"> часто понимают обмен визитками и беглое общение на конференции. Если вы поделились контактами с человеком и сказали ему пару слов о своей работе, вы ещё не завели полезное знакомство. Посмотрите в свою </w:t>
      </w:r>
      <w:proofErr w:type="spellStart"/>
      <w:r w:rsidRPr="00DB4DA0">
        <w:rPr>
          <w:bCs/>
          <w:color w:val="1A1A18"/>
          <w:sz w:val="30"/>
          <w:szCs w:val="30"/>
        </w:rPr>
        <w:t>визитницу</w:t>
      </w:r>
      <w:proofErr w:type="spellEnd"/>
      <w:r w:rsidRPr="00DB4DA0">
        <w:rPr>
          <w:bCs/>
          <w:color w:val="1A1A18"/>
          <w:sz w:val="30"/>
          <w:szCs w:val="30"/>
        </w:rPr>
        <w:t>. Десятки, а то и сотни карточек с контактами, которые вам не пригодились. Вы их храните на будущее. А вдруг!</w:t>
      </w:r>
      <w:r w:rsidR="002414A7">
        <w:rPr>
          <w:bCs/>
          <w:color w:val="1A1A18"/>
          <w:sz w:val="30"/>
          <w:szCs w:val="30"/>
        </w:rPr>
        <w:t>?</w:t>
      </w:r>
    </w:p>
    <w:p w:rsidR="00DB4DA0" w:rsidRDefault="00052FF0" w:rsidP="00EA1DB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8"/>
          <w:sz w:val="30"/>
          <w:szCs w:val="30"/>
        </w:rPr>
      </w:pPr>
      <w:r w:rsidRPr="00DB4DA0">
        <w:rPr>
          <w:bCs/>
          <w:color w:val="1A1A18"/>
          <w:sz w:val="30"/>
          <w:szCs w:val="30"/>
        </w:rPr>
        <w:t xml:space="preserve">В правильном понимании </w:t>
      </w:r>
      <w:proofErr w:type="spellStart"/>
      <w:r w:rsidRPr="00DB4DA0">
        <w:rPr>
          <w:bCs/>
          <w:color w:val="1A1A18"/>
          <w:sz w:val="30"/>
          <w:szCs w:val="30"/>
        </w:rPr>
        <w:t>нетворкинг</w:t>
      </w:r>
      <w:proofErr w:type="spellEnd"/>
      <w:r w:rsidRPr="00DB4DA0">
        <w:rPr>
          <w:bCs/>
          <w:color w:val="1A1A18"/>
          <w:sz w:val="30"/>
          <w:szCs w:val="30"/>
        </w:rPr>
        <w:t xml:space="preserve"> – это построение сети деловых контактов начиная с длительного и комфортного общения с </w:t>
      </w:r>
      <w:r w:rsidRPr="00DB4DA0">
        <w:rPr>
          <w:bCs/>
          <w:color w:val="1A1A18"/>
          <w:sz w:val="30"/>
          <w:szCs w:val="30"/>
        </w:rPr>
        <w:lastRenderedPageBreak/>
        <w:t xml:space="preserve">интересующим вас человеком. В благоприятной обстановке можно узнать, чем занимается собеседник, рассказать о своем бизнесе, услышать мнение другого человека и поделиться своим опытом. </w:t>
      </w:r>
    </w:p>
    <w:p w:rsidR="000F0E14" w:rsidRPr="000F0E14" w:rsidRDefault="000F0E14" w:rsidP="000F0E14">
      <w:pPr>
        <w:pStyle w:val="article-renderblock"/>
        <w:shd w:val="clear" w:color="auto" w:fill="FFFFFF"/>
        <w:spacing w:before="60" w:beforeAutospacing="0" w:after="200" w:afterAutospacing="0"/>
        <w:ind w:firstLine="709"/>
        <w:jc w:val="both"/>
        <w:rPr>
          <w:b/>
          <w:bCs/>
          <w:color w:val="1A1A18"/>
          <w:sz w:val="30"/>
          <w:szCs w:val="30"/>
        </w:rPr>
      </w:pPr>
      <w:r w:rsidRPr="00052FF0">
        <w:rPr>
          <w:b/>
          <w:bCs/>
          <w:color w:val="1A1A18"/>
          <w:sz w:val="30"/>
          <w:szCs w:val="30"/>
        </w:rPr>
        <w:t>Правильное окружение помогает легче строить карьеру, мотивирует к работе и сокращает время на достижение успеха. Без помощи знакомых зачастую невозможно пробить потолок в профессиональном росте.</w:t>
      </w:r>
    </w:p>
    <w:p w:rsidR="00052FF0" w:rsidRDefault="00052FF0" w:rsidP="00EA1DB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8"/>
          <w:sz w:val="30"/>
          <w:szCs w:val="30"/>
        </w:rPr>
      </w:pPr>
      <w:r w:rsidRPr="00DB4DA0">
        <w:rPr>
          <w:bCs/>
          <w:color w:val="1A1A18"/>
          <w:sz w:val="30"/>
          <w:szCs w:val="30"/>
        </w:rPr>
        <w:t>Такие контакты можно приобрести на мероприятиях</w:t>
      </w:r>
      <w:r w:rsidR="007F1E40">
        <w:rPr>
          <w:bCs/>
          <w:color w:val="1A1A18"/>
          <w:sz w:val="30"/>
          <w:szCs w:val="30"/>
        </w:rPr>
        <w:t>,</w:t>
      </w:r>
      <w:r w:rsidRPr="00DB4DA0">
        <w:rPr>
          <w:bCs/>
          <w:color w:val="1A1A18"/>
          <w:sz w:val="30"/>
          <w:szCs w:val="30"/>
        </w:rPr>
        <w:t xml:space="preserve"> которые организуются и проводятся учреждением. </w:t>
      </w:r>
    </w:p>
    <w:p w:rsidR="00EA1DBC" w:rsidRPr="00AD04E0" w:rsidRDefault="00FB7DB2" w:rsidP="00EA1DB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A1A18"/>
          <w:sz w:val="30"/>
          <w:szCs w:val="30"/>
        </w:rPr>
      </w:pPr>
      <w:r>
        <w:rPr>
          <w:bCs/>
          <w:color w:val="1A1A18"/>
          <w:sz w:val="30"/>
          <w:szCs w:val="30"/>
        </w:rPr>
        <w:t xml:space="preserve"> О</w:t>
      </w:r>
      <w:r w:rsidR="004074CA">
        <w:rPr>
          <w:bCs/>
          <w:color w:val="1A1A18"/>
          <w:sz w:val="30"/>
          <w:szCs w:val="30"/>
        </w:rPr>
        <w:t>дним из самых активно проводимых</w:t>
      </w:r>
      <w:r w:rsidR="00632266">
        <w:rPr>
          <w:bCs/>
          <w:color w:val="1A1A18"/>
          <w:sz w:val="30"/>
          <w:szCs w:val="30"/>
        </w:rPr>
        <w:t xml:space="preserve"> мероприятий для молодых, амбициозных </w:t>
      </w:r>
      <w:r w:rsidR="004074CA">
        <w:rPr>
          <w:bCs/>
          <w:color w:val="1A1A18"/>
          <w:sz w:val="30"/>
          <w:szCs w:val="30"/>
        </w:rPr>
        <w:t>и креативных</w:t>
      </w:r>
      <w:r w:rsidR="00632266">
        <w:rPr>
          <w:bCs/>
          <w:color w:val="1A1A18"/>
          <w:sz w:val="30"/>
          <w:szCs w:val="30"/>
        </w:rPr>
        <w:t xml:space="preserve"> людей является </w:t>
      </w:r>
      <w:proofErr w:type="spellStart"/>
      <w:r w:rsidR="00632266">
        <w:rPr>
          <w:bCs/>
          <w:color w:val="1A1A18"/>
          <w:sz w:val="30"/>
          <w:szCs w:val="30"/>
        </w:rPr>
        <w:t>Стартап</w:t>
      </w:r>
      <w:proofErr w:type="spellEnd"/>
      <w:r w:rsidR="00632266">
        <w:rPr>
          <w:bCs/>
          <w:color w:val="1A1A18"/>
          <w:sz w:val="30"/>
          <w:szCs w:val="30"/>
        </w:rPr>
        <w:t>-школа.</w:t>
      </w:r>
    </w:p>
    <w:p w:rsidR="00EA1DBC" w:rsidRPr="00AD04E0" w:rsidRDefault="00EA1DBC" w:rsidP="00AD04E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A1A18"/>
          <w:sz w:val="30"/>
          <w:szCs w:val="30"/>
        </w:rPr>
      </w:pPr>
      <w:r>
        <w:rPr>
          <w:bCs/>
          <w:color w:val="1A1A18"/>
          <w:sz w:val="30"/>
          <w:szCs w:val="30"/>
        </w:rPr>
        <w:t xml:space="preserve">В общем понимании </w:t>
      </w:r>
      <w:proofErr w:type="spellStart"/>
      <w:r w:rsidR="00FB7DB2" w:rsidRPr="00FB7DB2">
        <w:rPr>
          <w:bCs/>
          <w:color w:val="1A1A18"/>
          <w:sz w:val="30"/>
          <w:szCs w:val="30"/>
        </w:rPr>
        <w:t>Стартап</w:t>
      </w:r>
      <w:proofErr w:type="spellEnd"/>
      <w:r w:rsidR="00FB7DB2" w:rsidRPr="00FB7DB2">
        <w:rPr>
          <w:bCs/>
          <w:color w:val="1A1A18"/>
          <w:sz w:val="30"/>
          <w:szCs w:val="30"/>
        </w:rPr>
        <w:t>-школа - это образовательные и инвестиционные мероприятия для жаждущих запустить новый бизнес или расширить существующий</w:t>
      </w:r>
      <w:r w:rsidR="004074CA">
        <w:rPr>
          <w:bCs/>
          <w:color w:val="1A1A18"/>
          <w:sz w:val="30"/>
          <w:szCs w:val="30"/>
        </w:rPr>
        <w:t>. Это н</w:t>
      </w:r>
      <w:r w:rsidR="004074CA" w:rsidRPr="004074CA">
        <w:rPr>
          <w:bCs/>
          <w:color w:val="1A1A18"/>
          <w:sz w:val="30"/>
          <w:szCs w:val="30"/>
        </w:rPr>
        <w:t>еформальное бизнес-образование, которое поможет Вам получить знания, практические инструменты, контакты и другие ресурсы для быстрого запуска и развития</w:t>
      </w:r>
      <w:r w:rsidR="004074CA" w:rsidRPr="004074CA">
        <w:rPr>
          <w:bCs/>
          <w:color w:val="1A1A18"/>
          <w:sz w:val="30"/>
          <w:szCs w:val="30"/>
        </w:rPr>
        <w:br/>
        <w:t xml:space="preserve">Вашего бизнеса или </w:t>
      </w:r>
      <w:proofErr w:type="spellStart"/>
      <w:r w:rsidR="004074CA" w:rsidRPr="004074CA">
        <w:rPr>
          <w:bCs/>
          <w:color w:val="1A1A18"/>
          <w:sz w:val="30"/>
          <w:szCs w:val="30"/>
        </w:rPr>
        <w:t>стартапа</w:t>
      </w:r>
      <w:proofErr w:type="spellEnd"/>
      <w:r w:rsidR="004074CA">
        <w:rPr>
          <w:bCs/>
          <w:color w:val="1A1A18"/>
          <w:sz w:val="30"/>
          <w:szCs w:val="30"/>
        </w:rPr>
        <w:t xml:space="preserve">. В рамках </w:t>
      </w:r>
      <w:proofErr w:type="spellStart"/>
      <w:r w:rsidR="004074CA">
        <w:rPr>
          <w:bCs/>
          <w:color w:val="1A1A18"/>
          <w:sz w:val="30"/>
          <w:szCs w:val="30"/>
        </w:rPr>
        <w:t>Стартап</w:t>
      </w:r>
      <w:proofErr w:type="spellEnd"/>
      <w:r w:rsidR="004074CA">
        <w:rPr>
          <w:bCs/>
          <w:color w:val="1A1A18"/>
          <w:sz w:val="30"/>
          <w:szCs w:val="30"/>
        </w:rPr>
        <w:t xml:space="preserve">-школы Вы можете выбрать самый подходящий для Вас формат мероприятия: </w:t>
      </w:r>
      <w:proofErr w:type="spellStart"/>
      <w:r w:rsidR="004074CA">
        <w:rPr>
          <w:bCs/>
          <w:color w:val="1A1A18"/>
          <w:sz w:val="30"/>
          <w:szCs w:val="30"/>
        </w:rPr>
        <w:t>митап</w:t>
      </w:r>
      <w:proofErr w:type="spellEnd"/>
      <w:r w:rsidR="004074CA">
        <w:rPr>
          <w:bCs/>
          <w:color w:val="1A1A18"/>
          <w:sz w:val="30"/>
          <w:szCs w:val="30"/>
        </w:rPr>
        <w:t xml:space="preserve">, тройной </w:t>
      </w:r>
      <w:proofErr w:type="spellStart"/>
      <w:r w:rsidR="004074CA">
        <w:rPr>
          <w:bCs/>
          <w:color w:val="1A1A18"/>
          <w:sz w:val="30"/>
          <w:szCs w:val="30"/>
        </w:rPr>
        <w:t>митап</w:t>
      </w:r>
      <w:proofErr w:type="spellEnd"/>
      <w:r w:rsidR="004074CA">
        <w:rPr>
          <w:bCs/>
          <w:color w:val="1A1A18"/>
          <w:sz w:val="30"/>
          <w:szCs w:val="30"/>
        </w:rPr>
        <w:t>, интенсивный курс, день эксперта.</w:t>
      </w:r>
      <w:r w:rsidR="00B97934">
        <w:rPr>
          <w:bCs/>
          <w:color w:val="1A1A18"/>
          <w:sz w:val="30"/>
          <w:szCs w:val="30"/>
        </w:rPr>
        <w:t xml:space="preserve"> В качестве экспертов </w:t>
      </w:r>
      <w:r w:rsidR="002E586F">
        <w:rPr>
          <w:bCs/>
          <w:color w:val="1A1A18"/>
          <w:sz w:val="30"/>
          <w:szCs w:val="30"/>
        </w:rPr>
        <w:t xml:space="preserve">выступают как действующие предприниматели, так и опытные инвесторы, которые готовы разобрать на практике каждый реальный кейс. </w:t>
      </w:r>
      <w:proofErr w:type="spellStart"/>
      <w:r w:rsidR="002E586F">
        <w:rPr>
          <w:bCs/>
          <w:color w:val="1A1A18"/>
          <w:sz w:val="30"/>
          <w:szCs w:val="30"/>
        </w:rPr>
        <w:t>Стартап</w:t>
      </w:r>
      <w:proofErr w:type="spellEnd"/>
      <w:r w:rsidR="002E586F">
        <w:rPr>
          <w:bCs/>
          <w:color w:val="1A1A18"/>
          <w:sz w:val="30"/>
          <w:szCs w:val="30"/>
        </w:rPr>
        <w:t>-школа-это не теория, это</w:t>
      </w:r>
      <w:r w:rsidR="002414A7">
        <w:rPr>
          <w:bCs/>
          <w:color w:val="1A1A18"/>
          <w:sz w:val="30"/>
          <w:szCs w:val="30"/>
        </w:rPr>
        <w:t xml:space="preserve">–практика! </w:t>
      </w:r>
      <w:r w:rsidR="003975F8">
        <w:rPr>
          <w:bCs/>
          <w:color w:val="1A1A18"/>
          <w:sz w:val="30"/>
          <w:szCs w:val="30"/>
        </w:rPr>
        <w:t>Если Вы хот</w:t>
      </w:r>
      <w:r w:rsidR="002B5258">
        <w:rPr>
          <w:bCs/>
          <w:color w:val="1A1A18"/>
          <w:sz w:val="30"/>
          <w:szCs w:val="30"/>
        </w:rPr>
        <w:t>ите идти в ногу со временем, генерировать свои бизнес-идеи в готовый проект и сделать этот проект успешно реализуемым</w:t>
      </w:r>
      <w:r w:rsidR="002414A7">
        <w:rPr>
          <w:bCs/>
          <w:color w:val="1A1A18"/>
          <w:sz w:val="30"/>
          <w:szCs w:val="30"/>
        </w:rPr>
        <w:t>,</w:t>
      </w:r>
      <w:r w:rsidR="002B5258">
        <w:rPr>
          <w:bCs/>
          <w:color w:val="1A1A18"/>
          <w:sz w:val="30"/>
          <w:szCs w:val="30"/>
        </w:rPr>
        <w:t xml:space="preserve"> либо просто пообщаться и «обрасти» связями – присоединяйтесь к нашим занятиям в </w:t>
      </w:r>
      <w:proofErr w:type="spellStart"/>
      <w:r w:rsidR="002B5258">
        <w:rPr>
          <w:bCs/>
          <w:color w:val="1A1A18"/>
          <w:sz w:val="30"/>
          <w:szCs w:val="30"/>
        </w:rPr>
        <w:t>Стартап</w:t>
      </w:r>
      <w:proofErr w:type="spellEnd"/>
      <w:r w:rsidR="002B5258">
        <w:rPr>
          <w:bCs/>
          <w:color w:val="1A1A18"/>
          <w:sz w:val="30"/>
          <w:szCs w:val="30"/>
        </w:rPr>
        <w:t>-школе Гродно</w:t>
      </w:r>
      <w:r w:rsidR="00B23579">
        <w:rPr>
          <w:bCs/>
          <w:color w:val="1A1A18"/>
          <w:sz w:val="30"/>
          <w:szCs w:val="30"/>
        </w:rPr>
        <w:t xml:space="preserve">. </w:t>
      </w:r>
      <w:r w:rsidR="00A347E3">
        <w:rPr>
          <w:bCs/>
          <w:color w:val="1A1A18"/>
          <w:sz w:val="30"/>
          <w:szCs w:val="30"/>
        </w:rPr>
        <w:t>Н</w:t>
      </w:r>
      <w:r w:rsidR="00B23579">
        <w:rPr>
          <w:bCs/>
          <w:color w:val="1A1A18"/>
          <w:sz w:val="30"/>
          <w:szCs w:val="30"/>
        </w:rPr>
        <w:t xml:space="preserve">овой сезон </w:t>
      </w:r>
      <w:r w:rsidR="00A347E3">
        <w:rPr>
          <w:bCs/>
          <w:color w:val="1A1A18"/>
          <w:sz w:val="30"/>
          <w:szCs w:val="30"/>
        </w:rPr>
        <w:t>запускаем уже в сентябре</w:t>
      </w:r>
      <w:r w:rsidR="00B23579">
        <w:rPr>
          <w:bCs/>
          <w:color w:val="1A1A18"/>
          <w:sz w:val="30"/>
          <w:szCs w:val="30"/>
        </w:rPr>
        <w:t xml:space="preserve">. Ждем </w:t>
      </w:r>
      <w:r w:rsidR="003C6C59">
        <w:rPr>
          <w:bCs/>
          <w:color w:val="1A1A18"/>
          <w:sz w:val="30"/>
          <w:szCs w:val="30"/>
        </w:rPr>
        <w:t xml:space="preserve">Вас! </w:t>
      </w:r>
    </w:p>
    <w:p w:rsidR="00052FF0" w:rsidRPr="00273A8D" w:rsidRDefault="00273A8D" w:rsidP="00052FF0">
      <w:pPr>
        <w:pStyle w:val="article-renderblock"/>
        <w:shd w:val="clear" w:color="auto" w:fill="FFFFFF"/>
        <w:spacing w:before="60" w:beforeAutospacing="0" w:after="200" w:afterAutospacing="0"/>
        <w:ind w:firstLine="709"/>
        <w:jc w:val="both"/>
        <w:rPr>
          <w:b/>
          <w:bCs/>
          <w:color w:val="1A1A18"/>
          <w:sz w:val="30"/>
          <w:szCs w:val="30"/>
        </w:rPr>
      </w:pPr>
      <w:r w:rsidRPr="00273A8D">
        <w:rPr>
          <w:b/>
          <w:bCs/>
          <w:color w:val="1A1A18"/>
          <w:sz w:val="30"/>
          <w:szCs w:val="30"/>
        </w:rPr>
        <w:t xml:space="preserve">Гродненское областное учреждение финансовой поддержки предпринимателей – </w:t>
      </w:r>
      <w:hyperlink r:id="rId4" w:history="1">
        <w:r w:rsidRPr="00273A8D">
          <w:rPr>
            <w:rStyle w:val="a5"/>
            <w:b/>
            <w:bCs/>
            <w:sz w:val="30"/>
            <w:szCs w:val="30"/>
            <w:lang w:val="en-US"/>
          </w:rPr>
          <w:t>www</w:t>
        </w:r>
        <w:r w:rsidRPr="00273A8D">
          <w:rPr>
            <w:rStyle w:val="a5"/>
            <w:b/>
            <w:bCs/>
            <w:sz w:val="30"/>
            <w:szCs w:val="30"/>
          </w:rPr>
          <w:t>.</w:t>
        </w:r>
        <w:proofErr w:type="spellStart"/>
        <w:r w:rsidRPr="00273A8D">
          <w:rPr>
            <w:rStyle w:val="a5"/>
            <w:b/>
            <w:bCs/>
            <w:sz w:val="30"/>
            <w:szCs w:val="30"/>
            <w:lang w:val="en-US"/>
          </w:rPr>
          <w:t>fincentr</w:t>
        </w:r>
        <w:proofErr w:type="spellEnd"/>
        <w:r w:rsidRPr="00273A8D">
          <w:rPr>
            <w:rStyle w:val="a5"/>
            <w:b/>
            <w:bCs/>
            <w:sz w:val="30"/>
            <w:szCs w:val="30"/>
          </w:rPr>
          <w:t>.</w:t>
        </w:r>
        <w:r w:rsidRPr="00273A8D">
          <w:rPr>
            <w:rStyle w:val="a5"/>
            <w:b/>
            <w:bCs/>
            <w:sz w:val="30"/>
            <w:szCs w:val="30"/>
            <w:lang w:val="en-US"/>
          </w:rPr>
          <w:t>by</w:t>
        </w:r>
      </w:hyperlink>
      <w:r w:rsidRPr="00273A8D">
        <w:rPr>
          <w:b/>
          <w:bCs/>
          <w:color w:val="1A1A18"/>
          <w:sz w:val="30"/>
          <w:szCs w:val="30"/>
        </w:rPr>
        <w:t>, 62 16 30</w:t>
      </w:r>
      <w:bookmarkStart w:id="0" w:name="_GoBack"/>
      <w:bookmarkEnd w:id="0"/>
    </w:p>
    <w:p w:rsidR="00052FF0" w:rsidRPr="00052FF0" w:rsidRDefault="00052FF0" w:rsidP="00052FF0">
      <w:pPr>
        <w:pStyle w:val="article-renderblock"/>
        <w:shd w:val="clear" w:color="auto" w:fill="FFFFFF"/>
        <w:spacing w:before="60" w:beforeAutospacing="0" w:after="200" w:afterAutospacing="0"/>
        <w:rPr>
          <w:b/>
          <w:bCs/>
          <w:color w:val="1A1A18"/>
          <w:sz w:val="30"/>
          <w:szCs w:val="30"/>
        </w:rPr>
      </w:pPr>
    </w:p>
    <w:p w:rsidR="00052FF0" w:rsidRPr="00052FF0" w:rsidRDefault="00052FF0" w:rsidP="00052FF0">
      <w:pPr>
        <w:pStyle w:val="article-renderblock"/>
        <w:shd w:val="clear" w:color="auto" w:fill="FFFFFF"/>
        <w:spacing w:before="60" w:beforeAutospacing="0" w:after="200" w:afterAutospacing="0"/>
        <w:rPr>
          <w:b/>
          <w:bCs/>
          <w:color w:val="1A1A18"/>
          <w:sz w:val="30"/>
          <w:szCs w:val="30"/>
        </w:rPr>
      </w:pPr>
    </w:p>
    <w:p w:rsidR="003D2B5C" w:rsidRDefault="003D2B5C" w:rsidP="002409F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A1A18"/>
          <w:sz w:val="30"/>
          <w:szCs w:val="30"/>
          <w:lang w:eastAsia="ru-RU"/>
        </w:rPr>
      </w:pPr>
    </w:p>
    <w:p w:rsidR="00DB4DA0" w:rsidRDefault="00DB4DA0" w:rsidP="002409F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A1A18"/>
          <w:sz w:val="30"/>
          <w:szCs w:val="30"/>
          <w:lang w:eastAsia="ru-RU"/>
        </w:rPr>
      </w:pPr>
    </w:p>
    <w:p w:rsidR="00DB4DA0" w:rsidRDefault="00DB4DA0" w:rsidP="002409F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A1A18"/>
          <w:sz w:val="30"/>
          <w:szCs w:val="30"/>
          <w:lang w:eastAsia="ru-RU"/>
        </w:rPr>
      </w:pPr>
    </w:p>
    <w:p w:rsidR="00DB4DA0" w:rsidRDefault="00DB4DA0" w:rsidP="002409F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A1A18"/>
          <w:sz w:val="30"/>
          <w:szCs w:val="30"/>
          <w:lang w:eastAsia="ru-RU"/>
        </w:rPr>
      </w:pPr>
    </w:p>
    <w:p w:rsidR="00DB4DA0" w:rsidRDefault="00DB4DA0" w:rsidP="002409F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A1A18"/>
          <w:sz w:val="30"/>
          <w:szCs w:val="30"/>
          <w:lang w:eastAsia="ru-RU"/>
        </w:rPr>
      </w:pPr>
    </w:p>
    <w:p w:rsidR="00DB4DA0" w:rsidRDefault="00DB4DA0" w:rsidP="002409F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A1A18"/>
          <w:sz w:val="30"/>
          <w:szCs w:val="30"/>
          <w:lang w:eastAsia="ru-RU"/>
        </w:rPr>
      </w:pPr>
    </w:p>
    <w:p w:rsidR="00DB4DA0" w:rsidRDefault="00DB4DA0" w:rsidP="002409FF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1A1A18"/>
          <w:sz w:val="30"/>
          <w:szCs w:val="30"/>
          <w:lang w:eastAsia="ru-RU"/>
        </w:rPr>
      </w:pPr>
    </w:p>
    <w:p w:rsidR="002C6873" w:rsidRDefault="002C6873" w:rsidP="00AD04E0">
      <w:pPr>
        <w:ind w:firstLine="0"/>
      </w:pPr>
    </w:p>
    <w:sectPr w:rsidR="002C6873" w:rsidSect="002C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9FF"/>
    <w:rsid w:val="00052FF0"/>
    <w:rsid w:val="000F0E14"/>
    <w:rsid w:val="00100F9A"/>
    <w:rsid w:val="00114311"/>
    <w:rsid w:val="001D17A7"/>
    <w:rsid w:val="00233F15"/>
    <w:rsid w:val="002409FF"/>
    <w:rsid w:val="002414A7"/>
    <w:rsid w:val="00273A8D"/>
    <w:rsid w:val="002B5258"/>
    <w:rsid w:val="002C6873"/>
    <w:rsid w:val="002D0DC3"/>
    <w:rsid w:val="002E586F"/>
    <w:rsid w:val="003975F8"/>
    <w:rsid w:val="003C6C59"/>
    <w:rsid w:val="003D2B5C"/>
    <w:rsid w:val="004074CA"/>
    <w:rsid w:val="005716F0"/>
    <w:rsid w:val="00613FD4"/>
    <w:rsid w:val="00632266"/>
    <w:rsid w:val="007F1E40"/>
    <w:rsid w:val="00814271"/>
    <w:rsid w:val="008C4A5D"/>
    <w:rsid w:val="008E4211"/>
    <w:rsid w:val="00A347E3"/>
    <w:rsid w:val="00A84F78"/>
    <w:rsid w:val="00AD04E0"/>
    <w:rsid w:val="00B23579"/>
    <w:rsid w:val="00B97934"/>
    <w:rsid w:val="00C47569"/>
    <w:rsid w:val="00DB4DA0"/>
    <w:rsid w:val="00DF6AC2"/>
    <w:rsid w:val="00EA1DBC"/>
    <w:rsid w:val="00FB7DB2"/>
    <w:rsid w:val="00FE5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3A9"/>
  <w15:docId w15:val="{C8A780CB-81CB-4EFF-81F7-A0B4ED20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73"/>
  </w:style>
  <w:style w:type="paragraph" w:styleId="3">
    <w:name w:val="heading 3"/>
    <w:basedOn w:val="a"/>
    <w:link w:val="30"/>
    <w:uiPriority w:val="9"/>
    <w:qFormat/>
    <w:rsid w:val="002409F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09FF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0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9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09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9FF"/>
    <w:rPr>
      <w:b/>
      <w:bCs/>
    </w:rPr>
  </w:style>
  <w:style w:type="character" w:styleId="a5">
    <w:name w:val="Hyperlink"/>
    <w:basedOn w:val="a0"/>
    <w:uiPriority w:val="99"/>
    <w:unhideWhenUsed/>
    <w:rsid w:val="002409FF"/>
    <w:rPr>
      <w:color w:val="0000FF"/>
      <w:u w:val="single"/>
    </w:rPr>
  </w:style>
  <w:style w:type="paragraph" w:customStyle="1" w:styleId="article-renderblock">
    <w:name w:val="article-render__block"/>
    <w:basedOn w:val="a"/>
    <w:rsid w:val="00A84F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ncen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26</cp:revision>
  <dcterms:created xsi:type="dcterms:W3CDTF">2020-08-25T09:36:00Z</dcterms:created>
  <dcterms:modified xsi:type="dcterms:W3CDTF">2020-08-26T09:17:00Z</dcterms:modified>
</cp:coreProperties>
</file>