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5889" w:rsidRDefault="00225889" w:rsidP="00225889">
      <w:pPr>
        <w:jc w:val="center"/>
        <w:rPr>
          <w:rFonts w:ascii="Times New Roman" w:hAnsi="Times New Roman" w:cs="Times New Roman"/>
          <w:sz w:val="30"/>
          <w:szCs w:val="30"/>
        </w:rPr>
      </w:pPr>
      <w:r w:rsidRPr="00225889">
        <w:rPr>
          <w:rFonts w:ascii="Times New Roman" w:hAnsi="Times New Roman" w:cs="Times New Roman"/>
          <w:sz w:val="30"/>
          <w:szCs w:val="30"/>
        </w:rPr>
        <w:t>Информация об объявленном аукционе и предмете аукциона</w:t>
      </w:r>
    </w:p>
    <w:p w:rsidR="00225889" w:rsidRDefault="00225889" w:rsidP="00225889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0"/>
          <w:szCs w:val="30"/>
        </w:rPr>
      </w:pPr>
    </w:p>
    <w:p w:rsidR="00225889" w:rsidRPr="00225889" w:rsidRDefault="00225889" w:rsidP="00225889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0"/>
          <w:szCs w:val="30"/>
        </w:rPr>
      </w:pPr>
      <w:r w:rsidRPr="00225889">
        <w:rPr>
          <w:rStyle w:val="c3"/>
          <w:rFonts w:ascii="Times New Roman" w:hAnsi="Times New Roman" w:cs="Times New Roman"/>
          <w:sz w:val="30"/>
          <w:szCs w:val="30"/>
        </w:rPr>
        <w:t xml:space="preserve">Дата проведения аукциона: </w:t>
      </w:r>
      <w:r w:rsidR="00FE1616">
        <w:rPr>
          <w:rStyle w:val="c3"/>
          <w:rFonts w:ascii="Times New Roman" w:hAnsi="Times New Roman" w:cs="Times New Roman"/>
          <w:sz w:val="30"/>
          <w:szCs w:val="30"/>
        </w:rPr>
        <w:t xml:space="preserve">Аукцион проводиться </w:t>
      </w:r>
      <w:r w:rsidRPr="00225889">
        <w:rPr>
          <w:rStyle w:val="c3"/>
          <w:rFonts w:ascii="Times New Roman" w:hAnsi="Times New Roman" w:cs="Times New Roman"/>
          <w:sz w:val="30"/>
          <w:szCs w:val="30"/>
        </w:rPr>
        <w:t>22 апреля</w:t>
      </w:r>
      <w:r w:rsidR="00FE1616">
        <w:rPr>
          <w:rStyle w:val="c3"/>
          <w:rFonts w:ascii="Times New Roman" w:hAnsi="Times New Roman" w:cs="Times New Roman"/>
          <w:sz w:val="30"/>
          <w:szCs w:val="30"/>
        </w:rPr>
        <w:t xml:space="preserve"> 2021 </w:t>
      </w:r>
      <w:r w:rsidRPr="00225889">
        <w:rPr>
          <w:rStyle w:val="c3"/>
          <w:rFonts w:ascii="Times New Roman" w:hAnsi="Times New Roman" w:cs="Times New Roman"/>
          <w:sz w:val="30"/>
          <w:szCs w:val="30"/>
        </w:rPr>
        <w:t>г.</w:t>
      </w:r>
      <w:r>
        <w:rPr>
          <w:rStyle w:val="c3"/>
          <w:rFonts w:ascii="Times New Roman" w:hAnsi="Times New Roman" w:cs="Times New Roman"/>
          <w:sz w:val="30"/>
          <w:szCs w:val="30"/>
        </w:rPr>
        <w:t xml:space="preserve"> в 15.00 часов</w:t>
      </w:r>
      <w:r w:rsidR="00FE1616">
        <w:rPr>
          <w:rStyle w:val="c3"/>
          <w:rFonts w:ascii="Times New Roman" w:hAnsi="Times New Roman" w:cs="Times New Roman"/>
          <w:sz w:val="30"/>
          <w:szCs w:val="30"/>
        </w:rPr>
        <w:t xml:space="preserve">  по адресу: г. Сморгонь, ул. Ленина, к. 415</w:t>
      </w:r>
      <w:r w:rsidR="002D6E7B">
        <w:rPr>
          <w:rStyle w:val="c3"/>
          <w:rFonts w:ascii="Times New Roman" w:hAnsi="Times New Roman" w:cs="Times New Roman"/>
          <w:sz w:val="30"/>
          <w:szCs w:val="30"/>
        </w:rPr>
        <w:t>.</w:t>
      </w:r>
    </w:p>
    <w:p w:rsidR="00225889" w:rsidRPr="00225889" w:rsidRDefault="00FE1616" w:rsidP="00FE1616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0"/>
          <w:szCs w:val="30"/>
        </w:rPr>
      </w:pPr>
      <w:r>
        <w:rPr>
          <w:rStyle w:val="c2"/>
          <w:rFonts w:ascii="Times New Roman" w:hAnsi="Times New Roman" w:cs="Times New Roman"/>
          <w:sz w:val="30"/>
          <w:szCs w:val="30"/>
        </w:rPr>
        <w:t>Адрес и характеристики пустующего дома:</w:t>
      </w:r>
      <w:r w:rsidR="00225889" w:rsidRPr="003E18D1">
        <w:rPr>
          <w:rStyle w:val="c3"/>
          <w:sz w:val="30"/>
          <w:szCs w:val="30"/>
        </w:rPr>
        <w:t> </w:t>
      </w:r>
      <w:r w:rsidR="00225889" w:rsidRPr="00225889">
        <w:rPr>
          <w:rStyle w:val="c3"/>
          <w:rFonts w:ascii="Times New Roman" w:hAnsi="Times New Roman" w:cs="Times New Roman"/>
          <w:sz w:val="30"/>
          <w:szCs w:val="30"/>
        </w:rPr>
        <w:t>Здание одноквартирного одноэтажного деревянного жилого дома</w:t>
      </w:r>
      <w:r w:rsidR="00225889">
        <w:rPr>
          <w:rStyle w:val="c3"/>
          <w:rFonts w:ascii="Times New Roman" w:hAnsi="Times New Roman" w:cs="Times New Roman"/>
          <w:sz w:val="30"/>
          <w:szCs w:val="30"/>
        </w:rPr>
        <w:t xml:space="preserve"> расположен</w:t>
      </w:r>
      <w:r>
        <w:rPr>
          <w:rStyle w:val="c3"/>
          <w:rFonts w:ascii="Times New Roman" w:hAnsi="Times New Roman" w:cs="Times New Roman"/>
          <w:sz w:val="30"/>
          <w:szCs w:val="30"/>
        </w:rPr>
        <w:t>н</w:t>
      </w:r>
      <w:r w:rsidR="00225889">
        <w:rPr>
          <w:rStyle w:val="c3"/>
          <w:rFonts w:ascii="Times New Roman" w:hAnsi="Times New Roman" w:cs="Times New Roman"/>
          <w:sz w:val="30"/>
          <w:szCs w:val="30"/>
        </w:rPr>
        <w:t>о</w:t>
      </w:r>
      <w:r>
        <w:rPr>
          <w:rStyle w:val="c3"/>
          <w:rFonts w:ascii="Times New Roman" w:hAnsi="Times New Roman" w:cs="Times New Roman"/>
          <w:sz w:val="30"/>
          <w:szCs w:val="30"/>
        </w:rPr>
        <w:t>го</w:t>
      </w:r>
      <w:r w:rsidR="00225889">
        <w:rPr>
          <w:rStyle w:val="c3"/>
          <w:rFonts w:ascii="Times New Roman" w:hAnsi="Times New Roman" w:cs="Times New Roman"/>
          <w:sz w:val="30"/>
          <w:szCs w:val="30"/>
        </w:rPr>
        <w:t xml:space="preserve"> по</w:t>
      </w:r>
      <w:r w:rsidR="00225889" w:rsidRPr="00225889">
        <w:rPr>
          <w:rStyle w:val="c3"/>
          <w:rFonts w:ascii="Times New Roman" w:hAnsi="Times New Roman" w:cs="Times New Roman"/>
          <w:sz w:val="30"/>
          <w:szCs w:val="30"/>
        </w:rPr>
        <w:t xml:space="preserve"> ул. Комсомольск</w:t>
      </w:r>
      <w:r w:rsidR="00225889">
        <w:rPr>
          <w:rStyle w:val="c3"/>
          <w:rFonts w:ascii="Times New Roman" w:hAnsi="Times New Roman" w:cs="Times New Roman"/>
          <w:sz w:val="30"/>
          <w:szCs w:val="30"/>
        </w:rPr>
        <w:t>ой</w:t>
      </w:r>
      <w:r w:rsidR="00225889" w:rsidRPr="00225889">
        <w:rPr>
          <w:rStyle w:val="c3"/>
          <w:rFonts w:ascii="Times New Roman" w:hAnsi="Times New Roman" w:cs="Times New Roman"/>
          <w:sz w:val="30"/>
          <w:szCs w:val="30"/>
        </w:rPr>
        <w:t>, д. 77</w:t>
      </w:r>
      <w:r w:rsidR="00225889">
        <w:rPr>
          <w:rStyle w:val="c3"/>
          <w:rFonts w:ascii="Times New Roman" w:hAnsi="Times New Roman" w:cs="Times New Roman"/>
          <w:sz w:val="30"/>
          <w:szCs w:val="30"/>
        </w:rPr>
        <w:t xml:space="preserve"> </w:t>
      </w:r>
      <w:r w:rsidR="00225889" w:rsidRPr="00225889">
        <w:rPr>
          <w:rStyle w:val="c3"/>
          <w:rFonts w:ascii="Times New Roman" w:hAnsi="Times New Roman" w:cs="Times New Roman"/>
          <w:sz w:val="30"/>
          <w:szCs w:val="30"/>
        </w:rPr>
        <w:t>в г.</w:t>
      </w:r>
      <w:r>
        <w:rPr>
          <w:rStyle w:val="c3"/>
          <w:rFonts w:ascii="Times New Roman" w:hAnsi="Times New Roman" w:cs="Times New Roman"/>
          <w:sz w:val="30"/>
          <w:szCs w:val="30"/>
        </w:rPr>
        <w:t> </w:t>
      </w:r>
      <w:r w:rsidR="00225889" w:rsidRPr="00225889">
        <w:rPr>
          <w:rStyle w:val="c3"/>
          <w:rFonts w:ascii="Times New Roman" w:hAnsi="Times New Roman" w:cs="Times New Roman"/>
          <w:sz w:val="30"/>
          <w:szCs w:val="30"/>
        </w:rPr>
        <w:t xml:space="preserve"> Сморгони, инвентарный номер 443/С-5190, (общая площадь 106,4 кв. м, жилая площадь</w:t>
      </w:r>
      <w:r w:rsidR="00225889" w:rsidRPr="00225889">
        <w:rPr>
          <w:rStyle w:val="c3"/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225889" w:rsidRPr="00225889">
        <w:rPr>
          <w:rStyle w:val="c3"/>
          <w:rFonts w:ascii="Times New Roman" w:hAnsi="Times New Roman" w:cs="Times New Roman"/>
          <w:sz w:val="30"/>
          <w:szCs w:val="30"/>
        </w:rPr>
        <w:t>90,7</w:t>
      </w:r>
      <w:r w:rsidR="00225889" w:rsidRPr="00225889">
        <w:rPr>
          <w:rStyle w:val="c3"/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225889" w:rsidRPr="00225889">
        <w:rPr>
          <w:rStyle w:val="c3"/>
          <w:rFonts w:ascii="Times New Roman" w:hAnsi="Times New Roman" w:cs="Times New Roman"/>
          <w:sz w:val="30"/>
          <w:szCs w:val="30"/>
        </w:rPr>
        <w:t>кв. м, год постройки – 1924, степень износа – 80%, составные части жилого дома:</w:t>
      </w:r>
      <w:r w:rsidR="00225889" w:rsidRPr="00225889">
        <w:rPr>
          <w:rStyle w:val="c3"/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225889" w:rsidRPr="00225889">
        <w:rPr>
          <w:rStyle w:val="c3"/>
          <w:rFonts w:ascii="Times New Roman" w:hAnsi="Times New Roman" w:cs="Times New Roman"/>
          <w:sz w:val="30"/>
          <w:szCs w:val="30"/>
        </w:rPr>
        <w:t>сени дощатая (износ – 80%), терраса (износ – 80%), сарай дощатый (износ – 85%), сарай дощатый (износ – 90%), погреб (износ – 82%).</w:t>
      </w:r>
    </w:p>
    <w:p w:rsidR="00225889" w:rsidRDefault="00225889" w:rsidP="00225889">
      <w:pPr>
        <w:pStyle w:val="c4"/>
        <w:spacing w:before="0" w:beforeAutospacing="0" w:after="0" w:afterAutospacing="0"/>
        <w:ind w:firstLine="709"/>
        <w:jc w:val="both"/>
        <w:rPr>
          <w:rStyle w:val="c3"/>
          <w:sz w:val="30"/>
          <w:szCs w:val="30"/>
        </w:rPr>
      </w:pPr>
      <w:r w:rsidRPr="00225889">
        <w:rPr>
          <w:rStyle w:val="c3"/>
          <w:sz w:val="30"/>
          <w:szCs w:val="30"/>
        </w:rPr>
        <w:t>Начальная цена предмета аукциона: 20800 (двадцать тысяч восемьсот) рублей.</w:t>
      </w:r>
    </w:p>
    <w:p w:rsidR="00225889" w:rsidRDefault="00225889" w:rsidP="00225889">
      <w:pPr>
        <w:pStyle w:val="c0"/>
        <w:spacing w:before="0" w:beforeAutospacing="0" w:after="0" w:afterAutospacing="0"/>
        <w:ind w:firstLine="709"/>
        <w:jc w:val="both"/>
        <w:rPr>
          <w:rStyle w:val="c3"/>
          <w:sz w:val="30"/>
          <w:szCs w:val="30"/>
        </w:rPr>
      </w:pPr>
      <w:r>
        <w:rPr>
          <w:rStyle w:val="c3"/>
          <w:sz w:val="30"/>
          <w:szCs w:val="30"/>
        </w:rPr>
        <w:t>Извещени</w:t>
      </w:r>
      <w:r w:rsidR="002D6E7B">
        <w:rPr>
          <w:rStyle w:val="c3"/>
          <w:sz w:val="30"/>
          <w:szCs w:val="30"/>
        </w:rPr>
        <w:t>я</w:t>
      </w:r>
      <w:r>
        <w:rPr>
          <w:rStyle w:val="c3"/>
          <w:sz w:val="30"/>
          <w:szCs w:val="30"/>
        </w:rPr>
        <w:t xml:space="preserve"> </w:t>
      </w:r>
      <w:r w:rsidRPr="00225889">
        <w:rPr>
          <w:rStyle w:val="c6"/>
          <w:sz w:val="32"/>
          <w:szCs w:val="32"/>
        </w:rPr>
        <w:t>о проведении аукциона по продаже пустующего дома</w:t>
      </w:r>
      <w:r>
        <w:rPr>
          <w:rStyle w:val="c3"/>
          <w:sz w:val="30"/>
          <w:szCs w:val="30"/>
        </w:rPr>
        <w:t xml:space="preserve"> опубликован</w:t>
      </w:r>
      <w:r w:rsidR="002D6E7B">
        <w:rPr>
          <w:rStyle w:val="c3"/>
          <w:sz w:val="30"/>
          <w:szCs w:val="30"/>
        </w:rPr>
        <w:t>ы на</w:t>
      </w:r>
      <w:r w:rsidR="00027082">
        <w:rPr>
          <w:rStyle w:val="c3"/>
          <w:sz w:val="30"/>
          <w:szCs w:val="30"/>
        </w:rPr>
        <w:t xml:space="preserve"> официальных</w:t>
      </w:r>
      <w:r w:rsidR="002D6E7B">
        <w:rPr>
          <w:rStyle w:val="c3"/>
          <w:sz w:val="30"/>
          <w:szCs w:val="30"/>
        </w:rPr>
        <w:t xml:space="preserve"> сайт</w:t>
      </w:r>
      <w:r w:rsidR="00027082">
        <w:rPr>
          <w:rStyle w:val="c3"/>
          <w:sz w:val="30"/>
          <w:szCs w:val="30"/>
        </w:rPr>
        <w:t>ах:</w:t>
      </w:r>
      <w:r w:rsidR="002D6E7B">
        <w:rPr>
          <w:rStyle w:val="c3"/>
          <w:sz w:val="30"/>
          <w:szCs w:val="30"/>
        </w:rPr>
        <w:t xml:space="preserve"> Государственного комитета п</w:t>
      </w:r>
      <w:r w:rsidR="00027082">
        <w:rPr>
          <w:rStyle w:val="c3"/>
          <w:sz w:val="30"/>
          <w:szCs w:val="30"/>
        </w:rPr>
        <w:t>о имуществу Республики Беларусь –</w:t>
      </w:r>
      <w:r w:rsidR="002D6E7B">
        <w:rPr>
          <w:rStyle w:val="c3"/>
          <w:sz w:val="30"/>
          <w:szCs w:val="30"/>
        </w:rPr>
        <w:t xml:space="preserve"> </w:t>
      </w:r>
      <w:hyperlink r:id="rId6" w:history="1">
        <w:r w:rsidR="00027082" w:rsidRPr="00A74EC3">
          <w:rPr>
            <w:rStyle w:val="a3"/>
            <w:color w:val="auto"/>
            <w:sz w:val="30"/>
            <w:szCs w:val="30"/>
            <w:u w:val="none"/>
          </w:rPr>
          <w:t>http://gki.gov.by</w:t>
        </w:r>
      </w:hyperlink>
      <w:r w:rsidR="00A74EC3">
        <w:rPr>
          <w:rStyle w:val="c3"/>
          <w:sz w:val="30"/>
          <w:szCs w:val="30"/>
        </w:rPr>
        <w:t xml:space="preserve"> в </w:t>
      </w:r>
      <w:r w:rsidR="00A74EC3" w:rsidRPr="00750429">
        <w:rPr>
          <w:sz w:val="30"/>
          <w:szCs w:val="30"/>
        </w:rPr>
        <w:t>подраздел</w:t>
      </w:r>
      <w:r w:rsidR="00A74EC3">
        <w:rPr>
          <w:sz w:val="30"/>
          <w:szCs w:val="30"/>
        </w:rPr>
        <w:t>е «</w:t>
      </w:r>
      <w:hyperlink r:id="rId7" w:history="1">
        <w:r w:rsidR="00A74EC3" w:rsidRPr="00A74EC3">
          <w:rPr>
            <w:rStyle w:val="a3"/>
            <w:bCs/>
            <w:color w:val="auto"/>
            <w:sz w:val="30"/>
            <w:szCs w:val="30"/>
            <w:u w:val="none"/>
          </w:rPr>
          <w:t>Объекты жилищного фонда</w:t>
        </w:r>
      </w:hyperlink>
      <w:r w:rsidR="00A74EC3">
        <w:rPr>
          <w:sz w:val="30"/>
          <w:szCs w:val="30"/>
        </w:rPr>
        <w:t>»</w:t>
      </w:r>
      <w:r w:rsidR="00A74EC3" w:rsidRPr="00750429">
        <w:rPr>
          <w:sz w:val="30"/>
          <w:szCs w:val="30"/>
        </w:rPr>
        <w:t xml:space="preserve"> раздела </w:t>
      </w:r>
      <w:r w:rsidR="00A74EC3">
        <w:rPr>
          <w:sz w:val="30"/>
          <w:szCs w:val="30"/>
        </w:rPr>
        <w:t>«</w:t>
      </w:r>
      <w:r w:rsidR="00A74EC3" w:rsidRPr="00750429">
        <w:rPr>
          <w:sz w:val="30"/>
          <w:szCs w:val="30"/>
        </w:rPr>
        <w:t>ПРОДАЖА/АРЕНДА ИМУЩЕСТВА</w:t>
      </w:r>
      <w:r w:rsidR="00A74EC3">
        <w:rPr>
          <w:sz w:val="30"/>
          <w:szCs w:val="30"/>
        </w:rPr>
        <w:t>»</w:t>
      </w:r>
      <w:r w:rsidR="00027082">
        <w:rPr>
          <w:rStyle w:val="c3"/>
          <w:sz w:val="30"/>
          <w:szCs w:val="30"/>
        </w:rPr>
        <w:t xml:space="preserve">; Гродненского областного исполнительного комитета </w:t>
      </w:r>
      <w:r w:rsidR="00027082" w:rsidRPr="00A74EC3">
        <w:rPr>
          <w:rStyle w:val="c3"/>
          <w:sz w:val="30"/>
          <w:szCs w:val="30"/>
        </w:rPr>
        <w:t xml:space="preserve">– </w:t>
      </w:r>
      <w:hyperlink r:id="rId8" w:history="1">
        <w:r w:rsidR="00A74EC3" w:rsidRPr="00A74EC3">
          <w:rPr>
            <w:rStyle w:val="a3"/>
            <w:color w:val="auto"/>
            <w:sz w:val="30"/>
            <w:szCs w:val="30"/>
            <w:u w:val="none"/>
          </w:rPr>
          <w:t>http://region.grodno.by</w:t>
        </w:r>
      </w:hyperlink>
      <w:r w:rsidR="00A74EC3">
        <w:rPr>
          <w:rStyle w:val="c3"/>
          <w:sz w:val="30"/>
          <w:szCs w:val="30"/>
        </w:rPr>
        <w:t xml:space="preserve"> в разделе «Облимущество»</w:t>
      </w:r>
      <w:r w:rsidR="00027082">
        <w:rPr>
          <w:rStyle w:val="c3"/>
          <w:sz w:val="30"/>
          <w:szCs w:val="30"/>
        </w:rPr>
        <w:t>.</w:t>
      </w:r>
    </w:p>
    <w:p w:rsidR="00027082" w:rsidRPr="00225889" w:rsidRDefault="00027082" w:rsidP="00225889">
      <w:pPr>
        <w:pStyle w:val="c0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25889" w:rsidRPr="00225889" w:rsidRDefault="00225889" w:rsidP="0022588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225889" w:rsidRPr="0022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73" w:rsidRDefault="00030573" w:rsidP="00A74EC3">
      <w:pPr>
        <w:spacing w:after="0" w:line="240" w:lineRule="auto"/>
      </w:pPr>
      <w:r>
        <w:separator/>
      </w:r>
    </w:p>
  </w:endnote>
  <w:endnote w:type="continuationSeparator" w:id="1">
    <w:p w:rsidR="00030573" w:rsidRDefault="00030573" w:rsidP="00A7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73" w:rsidRDefault="00030573" w:rsidP="00A74EC3">
      <w:pPr>
        <w:spacing w:after="0" w:line="240" w:lineRule="auto"/>
      </w:pPr>
      <w:r>
        <w:separator/>
      </w:r>
    </w:p>
  </w:footnote>
  <w:footnote w:type="continuationSeparator" w:id="1">
    <w:p w:rsidR="00030573" w:rsidRDefault="00030573" w:rsidP="00A74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889"/>
    <w:rsid w:val="00027082"/>
    <w:rsid w:val="00030573"/>
    <w:rsid w:val="00225889"/>
    <w:rsid w:val="002D6E7B"/>
    <w:rsid w:val="00803503"/>
    <w:rsid w:val="00A74EC3"/>
    <w:rsid w:val="00FE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225889"/>
  </w:style>
  <w:style w:type="character" w:customStyle="1" w:styleId="c2">
    <w:name w:val="c2"/>
    <w:basedOn w:val="a0"/>
    <w:rsid w:val="00225889"/>
  </w:style>
  <w:style w:type="paragraph" w:customStyle="1" w:styleId="c4">
    <w:name w:val="c4"/>
    <w:basedOn w:val="a"/>
    <w:rsid w:val="0022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2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25889"/>
  </w:style>
  <w:style w:type="character" w:styleId="a3">
    <w:name w:val="Hyperlink"/>
    <w:basedOn w:val="a0"/>
    <w:uiPriority w:val="99"/>
    <w:unhideWhenUsed/>
    <w:rsid w:val="00027082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A7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A74EC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A74E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grodno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ki.gov.by/ru/auction-auinf_li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i.gov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2021-03-17T07:51:00Z</dcterms:created>
  <dcterms:modified xsi:type="dcterms:W3CDTF">2021-03-17T09:04:00Z</dcterms:modified>
</cp:coreProperties>
</file>