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</w:tblGrid>
      <w:tr w:rsidR="001F2A8E" w:rsidTr="008278AC">
        <w:tc>
          <w:tcPr>
            <w:tcW w:w="5920" w:type="dxa"/>
          </w:tcPr>
          <w:p w:rsidR="001F2A8E" w:rsidRPr="00963FF9" w:rsidRDefault="001F2A8E" w:rsidP="001F2A8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63FF9">
              <w:rPr>
                <w:rFonts w:ascii="Times New Roman" w:hAnsi="Times New Roman" w:cs="Times New Roman"/>
                <w:sz w:val="30"/>
                <w:szCs w:val="30"/>
              </w:rPr>
              <w:t xml:space="preserve">Здания и помещения отдела образования, спорта и туризма Сморгонского районного исполнительного комитета, планируемые к сдаче в аренду </w:t>
            </w:r>
          </w:p>
        </w:tc>
      </w:tr>
    </w:tbl>
    <w:p w:rsidR="002F6FF3" w:rsidRDefault="002F6FF3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1809"/>
        <w:gridCol w:w="1843"/>
        <w:gridCol w:w="2835"/>
        <w:gridCol w:w="1276"/>
        <w:gridCol w:w="2126"/>
        <w:gridCol w:w="1276"/>
        <w:gridCol w:w="1984"/>
        <w:gridCol w:w="2268"/>
      </w:tblGrid>
      <w:tr w:rsidR="00215821" w:rsidTr="00215821">
        <w:tc>
          <w:tcPr>
            <w:tcW w:w="1809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1843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Местораспо-ложение</w:t>
            </w:r>
            <w:proofErr w:type="spellEnd"/>
            <w:proofErr w:type="gramEnd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 объекта</w:t>
            </w:r>
          </w:p>
        </w:tc>
        <w:tc>
          <w:tcPr>
            <w:tcW w:w="2835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Характеристика объекта</w:t>
            </w:r>
          </w:p>
        </w:tc>
        <w:tc>
          <w:tcPr>
            <w:tcW w:w="1276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Площадь</w:t>
            </w:r>
            <w:bookmarkStart w:id="0" w:name="_GoBack"/>
            <w:bookmarkEnd w:id="0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, м. кв.</w:t>
            </w:r>
          </w:p>
        </w:tc>
        <w:tc>
          <w:tcPr>
            <w:tcW w:w="2126" w:type="dxa"/>
          </w:tcPr>
          <w:p w:rsidR="008278AC" w:rsidRPr="008278AC" w:rsidRDefault="00F85FD5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Предполагаемое н</w:t>
            </w:r>
            <w:r w:rsidR="008278AC" w:rsidRPr="008278AC">
              <w:rPr>
                <w:rFonts w:ascii="Times New Roman" w:hAnsi="Times New Roman" w:cs="Times New Roman"/>
                <w:sz w:val="26"/>
                <w:szCs w:val="26"/>
              </w:rPr>
              <w:t>азначение объекта</w:t>
            </w:r>
          </w:p>
        </w:tc>
        <w:tc>
          <w:tcPr>
            <w:tcW w:w="1276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Способ подачи в аренду</w:t>
            </w:r>
          </w:p>
        </w:tc>
        <w:tc>
          <w:tcPr>
            <w:tcW w:w="1984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  <w:tc>
          <w:tcPr>
            <w:tcW w:w="2268" w:type="dxa"/>
          </w:tcPr>
          <w:p w:rsidR="008278AC" w:rsidRPr="008278AC" w:rsidRDefault="00573AD7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 объекта или помещения</w:t>
            </w:r>
          </w:p>
        </w:tc>
      </w:tr>
      <w:tr w:rsidR="00215821" w:rsidTr="00215821">
        <w:tc>
          <w:tcPr>
            <w:tcW w:w="1809" w:type="dxa"/>
          </w:tcPr>
          <w:p w:rsid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Здание Молодёжного центра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443/с-1288</w:t>
            </w:r>
          </w:p>
        </w:tc>
        <w:tc>
          <w:tcPr>
            <w:tcW w:w="1843" w:type="dxa"/>
          </w:tcPr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г. Сморгонь, 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улКоренёвская</w:t>
            </w:r>
            <w:proofErr w:type="spellEnd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, 1</w:t>
            </w:r>
          </w:p>
        </w:tc>
        <w:tc>
          <w:tcPr>
            <w:tcW w:w="2835" w:type="dxa"/>
          </w:tcPr>
          <w:p w:rsidR="008278AC" w:rsidRPr="008278AC" w:rsidRDefault="008278AC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Двухэтажное кирпичное здание с подвалом, фундамент железобетонный</w:t>
            </w:r>
            <w:proofErr w:type="gramStart"/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proofErr w:type="gramEnd"/>
            <w:r w:rsidR="007F5235">
              <w:rPr>
                <w:rFonts w:ascii="Times New Roman" w:hAnsi="Times New Roman" w:cs="Times New Roman"/>
                <w:sz w:val="26"/>
                <w:szCs w:val="26"/>
              </w:rPr>
              <w:t>аружные внутренние капитальные стены, перегородки – кирпич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олы – бетон</w:t>
            </w:r>
            <w:r w:rsidR="00215821"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, мозаичные, плитка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ровля 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улонная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центральное газо-, водоснабжение и отоп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ление,  центральная канализация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8278AC" w:rsidP="00215821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Общая площадь здания с подвалом758 м</w:t>
            </w:r>
            <w:proofErr w:type="gramStart"/>
            <w:r w:rsidRPr="008278A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</w:tcPr>
          <w:p w:rsidR="008278AC" w:rsidRPr="008278AC" w:rsidRDefault="00171BF1" w:rsidP="00F51B5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Оказание услуг населению, 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F51B5D" w:rsidRPr="00F51B5D">
              <w:rPr>
                <w:rFonts w:ascii="Times New Roman" w:hAnsi="Times New Roman" w:cs="Times New Roman"/>
                <w:sz w:val="26"/>
                <w:szCs w:val="26"/>
              </w:rPr>
              <w:t>ля образования и воспитания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размещение сотрудников, складские помещения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F85FD5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1984" w:type="dxa"/>
          </w:tcPr>
          <w:p w:rsidR="008278AC" w:rsidRPr="008278AC" w:rsidRDefault="00215821" w:rsidP="0021582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268" w:type="dxa"/>
          </w:tcPr>
          <w:p w:rsid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3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P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4636" w:rsidTr="00215821">
        <w:tc>
          <w:tcPr>
            <w:tcW w:w="1809" w:type="dxa"/>
          </w:tcPr>
          <w:p w:rsidR="00D44636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Здание (цех) с гаражом и туалетом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443/с-15243</w:t>
            </w:r>
          </w:p>
        </w:tc>
        <w:tc>
          <w:tcPr>
            <w:tcW w:w="1843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Сморгонский район, </w:t>
            </w:r>
          </w:p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Белевичи</w:t>
            </w:r>
            <w:proofErr w:type="spellEnd"/>
          </w:p>
        </w:tc>
        <w:tc>
          <w:tcPr>
            <w:tcW w:w="2835" w:type="dxa"/>
          </w:tcPr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Цех – одноэтажное кирпичное здание, фундамент </w:t>
            </w:r>
            <w:proofErr w:type="spellStart"/>
            <w:proofErr w:type="gramStart"/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бетониро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ванный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215821">
              <w:rPr>
                <w:rFonts w:ascii="Times New Roman" w:hAnsi="Times New Roman" w:cs="Times New Roman"/>
                <w:sz w:val="26"/>
                <w:szCs w:val="26"/>
              </w:rPr>
              <w:t>Полы – бетон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ные, деревянные. К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ровля рулонная, печное отопление. </w:t>
            </w:r>
          </w:p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Гараж – блочный, 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кровля шиферная, </w:t>
            </w:r>
          </w:p>
        </w:tc>
        <w:tc>
          <w:tcPr>
            <w:tcW w:w="1276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713,2 м</w:t>
            </w:r>
            <w:proofErr w:type="gramStart"/>
            <w:r w:rsidRPr="0021582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404 м</w:t>
            </w:r>
            <w:proofErr w:type="gramStart"/>
            <w:r w:rsidRPr="0021582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бработк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древесины и производств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изделий из дерева, включая мебель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44636" w:rsidRPr="007F5235" w:rsidRDefault="00D44636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складские помещения.</w:t>
            </w:r>
          </w:p>
        </w:tc>
        <w:tc>
          <w:tcPr>
            <w:tcW w:w="1276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1984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268" w:type="dxa"/>
          </w:tcPr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6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8278AC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4636" w:rsidTr="00215821">
        <w:tc>
          <w:tcPr>
            <w:tcW w:w="1809" w:type="dxa"/>
          </w:tcPr>
          <w:p w:rsidR="00D44636" w:rsidRDefault="00D44636" w:rsidP="00171BF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Помещение </w:t>
            </w:r>
          </w:p>
          <w:p w:rsidR="00D44636" w:rsidRPr="007F5235" w:rsidRDefault="00D44636" w:rsidP="00171BF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здании «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Ясли-сад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№13 г. Сморгони» </w:t>
            </w:r>
          </w:p>
        </w:tc>
        <w:tc>
          <w:tcPr>
            <w:tcW w:w="1843" w:type="dxa"/>
          </w:tcPr>
          <w:p w:rsidR="00D44636" w:rsidRPr="007F5235" w:rsidRDefault="00D44636" w:rsidP="00424284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Г. Сморгонь, ул. Юбилейная, 17</w:t>
            </w:r>
          </w:p>
        </w:tc>
        <w:tc>
          <w:tcPr>
            <w:tcW w:w="2835" w:type="dxa"/>
          </w:tcPr>
          <w:p w:rsidR="00D44636" w:rsidRPr="007F5235" w:rsidRDefault="00D44636" w:rsidP="00171BF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171BF1">
              <w:rPr>
                <w:rFonts w:ascii="Times New Roman" w:hAnsi="Times New Roman" w:cs="Times New Roman"/>
                <w:sz w:val="26"/>
                <w:szCs w:val="26"/>
              </w:rPr>
              <w:t>Двухэтажное кирпичное здание с подвалом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общей площадью 2930 м.кв.</w:t>
            </w:r>
            <w:r w:rsidRPr="00171BF1">
              <w:rPr>
                <w:rFonts w:ascii="Times New Roman" w:hAnsi="Times New Roman" w:cs="Times New Roman"/>
                <w:sz w:val="26"/>
                <w:szCs w:val="26"/>
              </w:rPr>
              <w:t xml:space="preserve">, фундамент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буто</w:t>
            </w:r>
            <w:r w:rsidRPr="00171BF1">
              <w:rPr>
                <w:rFonts w:ascii="Times New Roman" w:hAnsi="Times New Roman" w:cs="Times New Roman"/>
                <w:sz w:val="26"/>
                <w:szCs w:val="26"/>
              </w:rPr>
              <w:t>бетонный. Наружные внутренние капитальные стены, перегородки – кирпич. Полы – бетонные, плитка. Кровля рулонная</w:t>
            </w:r>
            <w:proofErr w:type="gramStart"/>
            <w:r w:rsidRPr="00171BF1">
              <w:rPr>
                <w:rFonts w:ascii="Times New Roman" w:hAnsi="Times New Roman" w:cs="Times New Roman"/>
                <w:sz w:val="26"/>
                <w:szCs w:val="26"/>
              </w:rPr>
              <w:t>.ц</w:t>
            </w:r>
            <w:proofErr w:type="gramEnd"/>
            <w:r w:rsidRPr="00171BF1">
              <w:rPr>
                <w:rFonts w:ascii="Times New Roman" w:hAnsi="Times New Roman" w:cs="Times New Roman"/>
                <w:sz w:val="26"/>
                <w:szCs w:val="26"/>
              </w:rPr>
              <w:t xml:space="preserve">ентральное газо-, водоснабжение и отопление,  центральная канализация.   </w:t>
            </w:r>
          </w:p>
        </w:tc>
        <w:tc>
          <w:tcPr>
            <w:tcW w:w="1276" w:type="dxa"/>
          </w:tcPr>
          <w:p w:rsidR="00D44636" w:rsidRPr="007F5235" w:rsidRDefault="00D44636" w:rsidP="00171BF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76,5 м</w:t>
            </w:r>
            <w:proofErr w:type="gramStart"/>
            <w:r w:rsidRPr="00171BF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</w:tcPr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Для образования и воспитания</w:t>
            </w:r>
          </w:p>
        </w:tc>
        <w:tc>
          <w:tcPr>
            <w:tcW w:w="1276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1984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268" w:type="dxa"/>
          </w:tcPr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7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8278AC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F2A8E" w:rsidRDefault="001F2A8E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P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14C7">
        <w:rPr>
          <w:rFonts w:ascii="Times New Roman" w:hAnsi="Times New Roman" w:cs="Times New Roman"/>
          <w:b/>
          <w:sz w:val="28"/>
          <w:szCs w:val="28"/>
        </w:rPr>
        <w:lastRenderedPageBreak/>
        <w:t>Фото 1</w:t>
      </w: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9932" cy="5277393"/>
            <wp:effectExtent l="19050" t="0" r="0" b="0"/>
            <wp:docPr id="6" name="Рисунок 2" descr="C:\Documents and Settings\PC007\Рабочий стол\Фото арен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07\Рабочий стол\Фото аренда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07" cy="52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lastRenderedPageBreak/>
        <w:t>Фото 2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58196" cy="5598893"/>
            <wp:effectExtent l="19050" t="0" r="9404" b="0"/>
            <wp:docPr id="7" name="Рисунок 3" descr="C:\Documents and Settings\PC007\Рабочий стол\Фото арен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007\Рабочий стол\Фото аренда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25" cy="560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lastRenderedPageBreak/>
        <w:t>Фото 3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1978" cy="5399042"/>
            <wp:effectExtent l="19050" t="0" r="8922" b="0"/>
            <wp:docPr id="8" name="Рисунок 4" descr="C:\Documents and Settings\PC007\Рабочий стол\Фото арен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007\Рабочий стол\Фото аренд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249" cy="54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4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9833" cy="5289630"/>
            <wp:effectExtent l="19050" t="0" r="0" b="0"/>
            <wp:docPr id="9" name="Рисунок 5" descr="C:\Documents and Settings\PC007\Рабочий стол\Фото арен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007\Рабочий стол\Фото аренда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90" cy="529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5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07725" cy="5485934"/>
            <wp:effectExtent l="19050" t="0" r="7475" b="0"/>
            <wp:docPr id="10" name="Рисунок 6" descr="C:\Documents and Settings\PC007\Рабочий стол\Фото арен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007\Рабочий стол\Фото аренда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64" cy="5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6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07725" cy="5485934"/>
            <wp:effectExtent l="19050" t="0" r="7475" b="0"/>
            <wp:docPr id="11" name="Рисунок 7" descr="C:\Documents and Settings\PC007\Рабочий стол\Фото арен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007\Рабочий стол\Фото аренд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64" cy="5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7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481345" cy="5609977"/>
            <wp:effectExtent l="19050" t="0" r="5305" b="0"/>
            <wp:docPr id="12" name="Рисунок 8" descr="C:\Documents and Settings\PC007\Рабочий стол\Фото арен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007\Рабочий стол\Фото аренд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759" cy="56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8</w:t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03553" cy="5401671"/>
            <wp:effectExtent l="19050" t="0" r="0" b="0"/>
            <wp:docPr id="13" name="Рисунок 9" descr="C:\Documents and Settings\PC007\Рабочий стол\Фото аренд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007\Рабочий стол\Фото аренд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180" cy="54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A30" w:rsidRPr="00054A30" w:rsidSect="001F2A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AD7" w:rsidRDefault="00573AD7" w:rsidP="00573AD7">
      <w:r>
        <w:separator/>
      </w:r>
    </w:p>
  </w:endnote>
  <w:endnote w:type="continuationSeparator" w:id="1">
    <w:p w:rsidR="00573AD7" w:rsidRDefault="00573AD7" w:rsidP="00573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AD7" w:rsidRDefault="00573AD7" w:rsidP="00573AD7">
      <w:r>
        <w:separator/>
      </w:r>
    </w:p>
  </w:footnote>
  <w:footnote w:type="continuationSeparator" w:id="1">
    <w:p w:rsidR="00573AD7" w:rsidRDefault="00573AD7" w:rsidP="00573A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CE0"/>
    <w:rsid w:val="00054A30"/>
    <w:rsid w:val="00171BF1"/>
    <w:rsid w:val="001D28FF"/>
    <w:rsid w:val="001F2A8E"/>
    <w:rsid w:val="00215821"/>
    <w:rsid w:val="002F6FF3"/>
    <w:rsid w:val="00424284"/>
    <w:rsid w:val="004E557C"/>
    <w:rsid w:val="00573AD7"/>
    <w:rsid w:val="006D23DF"/>
    <w:rsid w:val="007F5235"/>
    <w:rsid w:val="008278AC"/>
    <w:rsid w:val="00853112"/>
    <w:rsid w:val="00963FF9"/>
    <w:rsid w:val="009A14C7"/>
    <w:rsid w:val="00D44636"/>
    <w:rsid w:val="00D46CE0"/>
    <w:rsid w:val="00F51B5D"/>
    <w:rsid w:val="00F85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7C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3AD7"/>
  </w:style>
  <w:style w:type="paragraph" w:styleId="a8">
    <w:name w:val="footer"/>
    <w:basedOn w:val="a"/>
    <w:link w:val="a9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3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Моисеенкова Ирина Николаевна</dc:creator>
  <cp:keywords/>
  <dc:description/>
  <cp:lastModifiedBy>PC007</cp:lastModifiedBy>
  <cp:revision>2</cp:revision>
  <cp:lastPrinted>2017-02-24T08:45:00Z</cp:lastPrinted>
  <dcterms:created xsi:type="dcterms:W3CDTF">2017-03-02T14:01:00Z</dcterms:created>
  <dcterms:modified xsi:type="dcterms:W3CDTF">2017-03-02T14:01:00Z</dcterms:modified>
</cp:coreProperties>
</file>