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C6" w:rsidRDefault="002449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Сведения об исполнении бюджета Сморгонского района по доходам </w:t>
      </w:r>
    </w:p>
    <w:p w:rsidR="002449C6" w:rsidRDefault="002449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 январь – </w:t>
      </w:r>
      <w:r w:rsidR="003774B5">
        <w:rPr>
          <w:b/>
          <w:bCs/>
          <w:sz w:val="40"/>
          <w:szCs w:val="40"/>
        </w:rPr>
        <w:t>март</w:t>
      </w:r>
      <w:r>
        <w:rPr>
          <w:b/>
          <w:bCs/>
          <w:sz w:val="40"/>
          <w:szCs w:val="40"/>
        </w:rPr>
        <w:t xml:space="preserve"> 20</w:t>
      </w:r>
      <w:r w:rsidR="00382587">
        <w:rPr>
          <w:b/>
          <w:bCs/>
          <w:sz w:val="40"/>
          <w:szCs w:val="40"/>
        </w:rPr>
        <w:t>2</w:t>
      </w:r>
      <w:r w:rsidR="003774B5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года</w:t>
      </w:r>
    </w:p>
    <w:p w:rsidR="002449C6" w:rsidRDefault="002449C6">
      <w:pPr>
        <w:jc w:val="center"/>
        <w:rPr>
          <w:sz w:val="40"/>
          <w:szCs w:val="40"/>
        </w:rPr>
      </w:pPr>
    </w:p>
    <w:p w:rsidR="00B15E83" w:rsidRDefault="00B15E83" w:rsidP="00B15E83">
      <w:pPr>
        <w:tabs>
          <w:tab w:val="left" w:pos="12616"/>
        </w:tabs>
        <w:rPr>
          <w:sz w:val="30"/>
          <w:szCs w:val="30"/>
        </w:rPr>
      </w:pPr>
      <w:r>
        <w:rPr>
          <w:sz w:val="30"/>
          <w:szCs w:val="30"/>
        </w:rPr>
        <w:tab/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1985"/>
        <w:gridCol w:w="1701"/>
        <w:gridCol w:w="1701"/>
        <w:gridCol w:w="1843"/>
        <w:gridCol w:w="1701"/>
      </w:tblGrid>
      <w:tr w:rsidR="00B15E83" w:rsidTr="008741C9">
        <w:trPr>
          <w:trHeight w:val="665"/>
        </w:trPr>
        <w:tc>
          <w:tcPr>
            <w:tcW w:w="3794" w:type="dxa"/>
            <w:vMerge w:val="restart"/>
            <w:shd w:val="clear" w:color="auto" w:fill="auto"/>
          </w:tcPr>
          <w:p w:rsidR="00B15E83" w:rsidRDefault="00B15E83" w:rsidP="008741C9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Уточненный план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Исполнено за отчетный период</w:t>
            </w:r>
          </w:p>
        </w:tc>
        <w:tc>
          <w:tcPr>
            <w:tcW w:w="3544" w:type="dxa"/>
            <w:gridSpan w:val="2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Процент исполнения к плану</w:t>
            </w:r>
          </w:p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Удельный вес в общем объёме доходов (исполнено)(%)</w:t>
            </w:r>
          </w:p>
        </w:tc>
      </w:tr>
      <w:tr w:rsidR="00B15E83" w:rsidTr="008741C9">
        <w:trPr>
          <w:trHeight w:val="900"/>
        </w:trPr>
        <w:tc>
          <w:tcPr>
            <w:tcW w:w="3794" w:type="dxa"/>
            <w:vMerge/>
            <w:shd w:val="clear" w:color="auto" w:fill="auto"/>
          </w:tcPr>
          <w:p w:rsidR="00B15E83" w:rsidRDefault="00B15E83" w:rsidP="008741C9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год</w:t>
            </w:r>
          </w:p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отчетный период</w:t>
            </w:r>
          </w:p>
        </w:tc>
        <w:tc>
          <w:tcPr>
            <w:tcW w:w="1701" w:type="dxa"/>
            <w:vMerge/>
            <w:shd w:val="clear" w:color="auto" w:fill="auto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год</w:t>
            </w:r>
          </w:p>
        </w:tc>
        <w:tc>
          <w:tcPr>
            <w:tcW w:w="1843" w:type="dxa"/>
            <w:vAlign w:val="center"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отчетный период</w:t>
            </w:r>
          </w:p>
        </w:tc>
        <w:tc>
          <w:tcPr>
            <w:tcW w:w="1701" w:type="dxa"/>
            <w:vMerge/>
          </w:tcPr>
          <w:p w:rsidR="00B15E83" w:rsidRDefault="00B15E83" w:rsidP="008741C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5E83" w:rsidTr="008741C9">
        <w:trPr>
          <w:trHeight w:val="426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Собственные доходы 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53 130,9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12 492,3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12 550,7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23,6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100,5</w:t>
            </w:r>
          </w:p>
        </w:tc>
        <w:tc>
          <w:tcPr>
            <w:tcW w:w="1701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59,5</w:t>
            </w:r>
          </w:p>
        </w:tc>
      </w:tr>
      <w:tr w:rsidR="00B15E83" w:rsidTr="008741C9">
        <w:trPr>
          <w:trHeight w:val="351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Налоговые доходы 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48 501,2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11 459,7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11 468,3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23,6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100,1</w:t>
            </w:r>
          </w:p>
        </w:tc>
        <w:tc>
          <w:tcPr>
            <w:tcW w:w="1701" w:type="dxa"/>
            <w:vAlign w:val="bottom"/>
          </w:tcPr>
          <w:p w:rsidR="00B15E83" w:rsidRDefault="0014204E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91,4</w:t>
            </w:r>
          </w:p>
        </w:tc>
      </w:tr>
      <w:tr w:rsidR="00B15E83" w:rsidTr="008741C9">
        <w:trPr>
          <w:trHeight w:val="342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 том числе: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</w:p>
        </w:tc>
      </w:tr>
      <w:tr w:rsidR="00B15E83" w:rsidTr="008741C9">
        <w:trPr>
          <w:trHeight w:val="323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28 143,4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6 737,5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6 739,8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23,9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100,1</w:t>
            </w:r>
          </w:p>
        </w:tc>
        <w:tc>
          <w:tcPr>
            <w:tcW w:w="1701" w:type="dxa"/>
            <w:vAlign w:val="bottom"/>
          </w:tcPr>
          <w:p w:rsidR="00B15E83" w:rsidRDefault="0014204E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53,7</w:t>
            </w:r>
          </w:p>
        </w:tc>
      </w:tr>
      <w:tr w:rsidR="00B15E83" w:rsidTr="008741C9">
        <w:trPr>
          <w:trHeight w:val="342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налог на прибыль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3 024,0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371,6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12,3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99,9</w:t>
            </w:r>
          </w:p>
        </w:tc>
        <w:tc>
          <w:tcPr>
            <w:tcW w:w="1701" w:type="dxa"/>
            <w:vAlign w:val="bottom"/>
          </w:tcPr>
          <w:p w:rsidR="00B15E83" w:rsidRDefault="0014204E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3,0</w:t>
            </w:r>
          </w:p>
        </w:tc>
      </w:tr>
      <w:tr w:rsidR="00B15E83" w:rsidTr="008741C9">
        <w:trPr>
          <w:trHeight w:val="374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4 833,0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1 344,9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1 346,4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27,9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100,1</w:t>
            </w:r>
          </w:p>
        </w:tc>
        <w:tc>
          <w:tcPr>
            <w:tcW w:w="1701" w:type="dxa"/>
            <w:vAlign w:val="bottom"/>
          </w:tcPr>
          <w:p w:rsidR="00B15E83" w:rsidRDefault="0014204E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10,7</w:t>
            </w:r>
          </w:p>
        </w:tc>
      </w:tr>
      <w:tr w:rsidR="00B15E83" w:rsidTr="008741C9">
        <w:trPr>
          <w:trHeight w:val="368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налог на добавленную стоимость 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6 811,8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1 639,9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1 640,4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24,1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100,1</w:t>
            </w:r>
          </w:p>
        </w:tc>
        <w:tc>
          <w:tcPr>
            <w:tcW w:w="1701" w:type="dxa"/>
            <w:vAlign w:val="bottom"/>
          </w:tcPr>
          <w:p w:rsidR="00B15E83" w:rsidRDefault="0014204E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13,1</w:t>
            </w:r>
          </w:p>
        </w:tc>
      </w:tr>
      <w:tr w:rsidR="00B15E83" w:rsidTr="008741C9">
        <w:trPr>
          <w:trHeight w:val="438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Неналоговые доходы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4 629,7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1 032,6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1 082,4</w:t>
            </w:r>
          </w:p>
        </w:tc>
        <w:tc>
          <w:tcPr>
            <w:tcW w:w="1701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23,4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104,8</w:t>
            </w:r>
          </w:p>
        </w:tc>
        <w:tc>
          <w:tcPr>
            <w:tcW w:w="1701" w:type="dxa"/>
            <w:vAlign w:val="bottom"/>
          </w:tcPr>
          <w:p w:rsidR="00B15E83" w:rsidRDefault="0014204E" w:rsidP="00B15E83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8,6</w:t>
            </w:r>
          </w:p>
        </w:tc>
      </w:tr>
      <w:tr w:rsidR="00B15E83" w:rsidTr="008741C9">
        <w:trPr>
          <w:trHeight w:val="377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28 688,0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8 657,1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8 558,7</w:t>
            </w:r>
          </w:p>
        </w:tc>
        <w:tc>
          <w:tcPr>
            <w:tcW w:w="1701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29,8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98,9</w:t>
            </w:r>
          </w:p>
        </w:tc>
        <w:tc>
          <w:tcPr>
            <w:tcW w:w="1701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40,5</w:t>
            </w:r>
          </w:p>
        </w:tc>
      </w:tr>
      <w:tr w:rsidR="00B15E83" w:rsidTr="008741C9">
        <w:trPr>
          <w:trHeight w:val="342"/>
        </w:trPr>
        <w:tc>
          <w:tcPr>
            <w:tcW w:w="3794" w:type="dxa"/>
            <w:shd w:val="clear" w:color="auto" w:fill="auto"/>
            <w:vAlign w:val="bottom"/>
          </w:tcPr>
          <w:p w:rsidR="00B15E83" w:rsidRDefault="00B15E83" w:rsidP="00B15E8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ВСЕГО ДОХОДОВ</w:t>
            </w:r>
          </w:p>
        </w:tc>
        <w:tc>
          <w:tcPr>
            <w:tcW w:w="1984" w:type="dxa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81 818,9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21 149,4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5E83" w:rsidRDefault="00B15E83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21 109,4</w:t>
            </w:r>
          </w:p>
        </w:tc>
        <w:tc>
          <w:tcPr>
            <w:tcW w:w="1701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25,8</w:t>
            </w:r>
          </w:p>
        </w:tc>
        <w:tc>
          <w:tcPr>
            <w:tcW w:w="1843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99,8</w:t>
            </w:r>
          </w:p>
        </w:tc>
        <w:tc>
          <w:tcPr>
            <w:tcW w:w="1701" w:type="dxa"/>
            <w:vAlign w:val="bottom"/>
          </w:tcPr>
          <w:p w:rsidR="00B15E83" w:rsidRDefault="000631F2" w:rsidP="00B15E8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100,0</w:t>
            </w:r>
          </w:p>
        </w:tc>
      </w:tr>
    </w:tbl>
    <w:p w:rsidR="002449C6" w:rsidRDefault="002449C6">
      <w:pPr>
        <w:tabs>
          <w:tab w:val="left" w:pos="12616"/>
        </w:tabs>
        <w:rPr>
          <w:sz w:val="30"/>
          <w:szCs w:val="30"/>
        </w:rPr>
      </w:pPr>
    </w:p>
    <w:p w:rsidR="002449C6" w:rsidRDefault="002449C6">
      <w:pPr>
        <w:rPr>
          <w:sz w:val="30"/>
          <w:szCs w:val="30"/>
        </w:rPr>
      </w:pPr>
    </w:p>
    <w:p w:rsidR="002449C6" w:rsidRDefault="002449C6">
      <w:pPr>
        <w:rPr>
          <w:sz w:val="30"/>
          <w:szCs w:val="30"/>
        </w:rPr>
      </w:pPr>
    </w:p>
    <w:p w:rsidR="002449C6" w:rsidRDefault="002449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Сведения об исполнении бюджета Сморгонского района по расходам</w:t>
      </w:r>
    </w:p>
    <w:p w:rsidR="002449C6" w:rsidRDefault="002449C6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за январь-</w:t>
      </w:r>
      <w:r w:rsidR="000631F2">
        <w:rPr>
          <w:b/>
          <w:bCs/>
          <w:sz w:val="40"/>
          <w:szCs w:val="40"/>
        </w:rPr>
        <w:t>март</w:t>
      </w:r>
      <w:r>
        <w:rPr>
          <w:b/>
          <w:bCs/>
          <w:sz w:val="40"/>
          <w:szCs w:val="40"/>
        </w:rPr>
        <w:t xml:space="preserve"> 20</w:t>
      </w:r>
      <w:r w:rsidR="00382587">
        <w:rPr>
          <w:b/>
          <w:bCs/>
          <w:sz w:val="40"/>
          <w:szCs w:val="40"/>
        </w:rPr>
        <w:t>2</w:t>
      </w:r>
      <w:r w:rsidR="000631F2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года</w:t>
      </w:r>
    </w:p>
    <w:p w:rsidR="002449C6" w:rsidRDefault="002449C6" w:rsidP="00863C22">
      <w:pPr>
        <w:rPr>
          <w:sz w:val="30"/>
          <w:szCs w:val="30"/>
        </w:rPr>
      </w:pPr>
    </w:p>
    <w:p w:rsidR="002449C6" w:rsidRDefault="002449C6">
      <w:pPr>
        <w:ind w:firstLine="12616"/>
        <w:rPr>
          <w:sz w:val="30"/>
          <w:szCs w:val="30"/>
        </w:rPr>
      </w:pPr>
      <w:r>
        <w:rPr>
          <w:sz w:val="30"/>
          <w:szCs w:val="30"/>
        </w:rPr>
        <w:t>(тысяч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7"/>
        <w:gridCol w:w="1266"/>
        <w:gridCol w:w="1388"/>
        <w:gridCol w:w="1669"/>
        <w:gridCol w:w="1323"/>
        <w:gridCol w:w="1367"/>
        <w:gridCol w:w="2186"/>
      </w:tblGrid>
      <w:tr w:rsidR="00863C22" w:rsidTr="00177940">
        <w:trPr>
          <w:trHeight w:val="340"/>
        </w:trPr>
        <w:tc>
          <w:tcPr>
            <w:tcW w:w="1890" w:type="pct"/>
            <w:vMerge w:val="restart"/>
            <w:shd w:val="clear" w:color="auto" w:fill="auto"/>
          </w:tcPr>
          <w:p w:rsidR="002449C6" w:rsidRDefault="002449C6">
            <w:pPr>
              <w:rPr>
                <w:sz w:val="30"/>
                <w:szCs w:val="30"/>
              </w:rPr>
            </w:pPr>
          </w:p>
        </w:tc>
        <w:tc>
          <w:tcPr>
            <w:tcW w:w="896" w:type="pct"/>
            <w:gridSpan w:val="2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Уточненный план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Исполнено за отчетный период</w:t>
            </w:r>
          </w:p>
        </w:tc>
        <w:tc>
          <w:tcPr>
            <w:tcW w:w="908" w:type="pct"/>
            <w:gridSpan w:val="2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Процент исполнения к плану</w:t>
            </w:r>
          </w:p>
        </w:tc>
        <w:tc>
          <w:tcPr>
            <w:tcW w:w="740" w:type="pct"/>
            <w:vMerge w:val="restart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Удельный вес в общем объ</w:t>
            </w:r>
            <w:r w:rsidR="003F0B2A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ме расходов (исполнено</w:t>
            </w:r>
            <w:proofErr w:type="gramStart"/>
            <w:r>
              <w:rPr>
                <w:b/>
                <w:sz w:val="26"/>
                <w:szCs w:val="26"/>
              </w:rPr>
              <w:t>)</w:t>
            </w:r>
            <w:r w:rsidR="0038258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(%)</w:t>
            </w:r>
            <w:proofErr w:type="gramEnd"/>
          </w:p>
        </w:tc>
      </w:tr>
      <w:tr w:rsidR="00863C22" w:rsidTr="00177940">
        <w:trPr>
          <w:trHeight w:val="441"/>
        </w:trPr>
        <w:tc>
          <w:tcPr>
            <w:tcW w:w="1890" w:type="pct"/>
            <w:vMerge/>
            <w:shd w:val="clear" w:color="auto" w:fill="auto"/>
          </w:tcPr>
          <w:p w:rsidR="002449C6" w:rsidRDefault="002449C6">
            <w:pPr>
              <w:rPr>
                <w:sz w:val="30"/>
                <w:szCs w:val="30"/>
              </w:rPr>
            </w:pPr>
          </w:p>
        </w:tc>
        <w:tc>
          <w:tcPr>
            <w:tcW w:w="426" w:type="pct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год</w:t>
            </w:r>
          </w:p>
        </w:tc>
        <w:tc>
          <w:tcPr>
            <w:tcW w:w="470" w:type="pct"/>
            <w:shd w:val="clear" w:color="auto" w:fill="auto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отчетный период</w:t>
            </w:r>
          </w:p>
        </w:tc>
        <w:tc>
          <w:tcPr>
            <w:tcW w:w="565" w:type="pct"/>
            <w:vMerge/>
            <w:shd w:val="clear" w:color="auto" w:fill="auto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8" w:type="pct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год</w:t>
            </w:r>
          </w:p>
        </w:tc>
        <w:tc>
          <w:tcPr>
            <w:tcW w:w="460" w:type="pct"/>
            <w:shd w:val="clear" w:color="auto" w:fill="auto"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отчетный период</w:t>
            </w:r>
          </w:p>
        </w:tc>
        <w:tc>
          <w:tcPr>
            <w:tcW w:w="740" w:type="pct"/>
            <w:vMerge/>
          </w:tcPr>
          <w:p w:rsidR="002449C6" w:rsidRDefault="002449C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2449C6" w:rsidRPr="00863C22" w:rsidRDefault="002449C6">
            <w:pPr>
              <w:rPr>
                <w:b/>
                <w:bCs/>
                <w:sz w:val="28"/>
                <w:szCs w:val="28"/>
              </w:rPr>
            </w:pPr>
            <w:r w:rsidRPr="00863C22">
              <w:rPr>
                <w:b/>
                <w:bCs/>
                <w:sz w:val="28"/>
                <w:szCs w:val="28"/>
              </w:rPr>
              <w:t>Социальная сфера:</w:t>
            </w:r>
          </w:p>
        </w:tc>
        <w:tc>
          <w:tcPr>
            <w:tcW w:w="426" w:type="pct"/>
            <w:vAlign w:val="bottom"/>
          </w:tcPr>
          <w:p w:rsidR="002449C6" w:rsidRPr="00863C22" w:rsidRDefault="00F83F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60 602,0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2449C6" w:rsidRPr="00863C22" w:rsidRDefault="00F83F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16 516,6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2449C6" w:rsidRPr="00863C22" w:rsidRDefault="00F83F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16 514,8</w:t>
            </w:r>
          </w:p>
        </w:tc>
        <w:tc>
          <w:tcPr>
            <w:tcW w:w="448" w:type="pct"/>
            <w:vAlign w:val="bottom"/>
          </w:tcPr>
          <w:p w:rsidR="002449C6" w:rsidRPr="00863C22" w:rsidRDefault="00F83F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2449C6" w:rsidRPr="00863C22" w:rsidRDefault="00F83F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740" w:type="pct"/>
            <w:vAlign w:val="bottom"/>
          </w:tcPr>
          <w:p w:rsidR="002449C6" w:rsidRPr="00863C22" w:rsidRDefault="008741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79,3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Default="003F4FF0" w:rsidP="003F4FF0">
            <w:pPr>
              <w:ind w:firstLine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426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315,8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623,9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623,6</w:t>
            </w:r>
          </w:p>
        </w:tc>
        <w:tc>
          <w:tcPr>
            <w:tcW w:w="448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31,1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31,8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Default="003F4FF0" w:rsidP="003F4FF0">
            <w:pPr>
              <w:ind w:firstLine="284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образование</w:t>
            </w:r>
          </w:p>
        </w:tc>
        <w:tc>
          <w:tcPr>
            <w:tcW w:w="426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972,4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102,2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101,3</w:t>
            </w:r>
          </w:p>
        </w:tc>
        <w:tc>
          <w:tcPr>
            <w:tcW w:w="448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26,2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38,9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Default="003F4FF0" w:rsidP="003F4FF0">
            <w:pPr>
              <w:ind w:firstLine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</w:t>
            </w:r>
          </w:p>
        </w:tc>
        <w:tc>
          <w:tcPr>
            <w:tcW w:w="426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024,0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635,7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635,3</w:t>
            </w:r>
          </w:p>
        </w:tc>
        <w:tc>
          <w:tcPr>
            <w:tcW w:w="448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3,1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Default="003F4FF0" w:rsidP="003F4FF0">
            <w:pPr>
              <w:ind w:firstLine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426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596,1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362,2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362,1</w:t>
            </w:r>
          </w:p>
        </w:tc>
        <w:tc>
          <w:tcPr>
            <w:tcW w:w="448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22,7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Default="003F4FF0" w:rsidP="003F4FF0">
            <w:pPr>
              <w:ind w:firstLine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426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779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693,7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792,6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792,5</w:t>
            </w:r>
          </w:p>
        </w:tc>
        <w:tc>
          <w:tcPr>
            <w:tcW w:w="448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21,5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Default="003F4FF0" w:rsidP="003F4FF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3,8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spacing w:line="320" w:lineRule="exac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Жилищно-коммунальные услуги</w:t>
            </w:r>
          </w:p>
        </w:tc>
        <w:tc>
          <w:tcPr>
            <w:tcW w:w="426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10</w:t>
            </w:r>
            <w:r w:rsidR="00177940">
              <w:rPr>
                <w:b/>
                <w:sz w:val="28"/>
                <w:szCs w:val="28"/>
              </w:rPr>
              <w:t> </w:t>
            </w:r>
            <w:r w:rsidRPr="00863C22">
              <w:rPr>
                <w:b/>
                <w:sz w:val="28"/>
                <w:szCs w:val="28"/>
              </w:rPr>
              <w:t>056,4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2</w:t>
            </w:r>
            <w:r w:rsidR="00177940">
              <w:rPr>
                <w:b/>
                <w:sz w:val="28"/>
                <w:szCs w:val="28"/>
              </w:rPr>
              <w:t> </w:t>
            </w:r>
            <w:r w:rsidRPr="00863C22">
              <w:rPr>
                <w:b/>
                <w:sz w:val="28"/>
                <w:szCs w:val="28"/>
              </w:rPr>
              <w:t>304,2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2</w:t>
            </w:r>
            <w:r w:rsidR="00177940">
              <w:rPr>
                <w:b/>
                <w:sz w:val="28"/>
                <w:szCs w:val="28"/>
              </w:rPr>
              <w:t> </w:t>
            </w:r>
            <w:r w:rsidRPr="00863C22">
              <w:rPr>
                <w:b/>
                <w:sz w:val="28"/>
                <w:szCs w:val="28"/>
              </w:rPr>
              <w:t>304,2</w:t>
            </w:r>
          </w:p>
        </w:tc>
        <w:tc>
          <w:tcPr>
            <w:tcW w:w="448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22,9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Жилищное строительство</w:t>
            </w:r>
          </w:p>
        </w:tc>
        <w:tc>
          <w:tcPr>
            <w:tcW w:w="426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56,0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448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426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</w:t>
            </w:r>
            <w:r w:rsidR="00177940">
              <w:rPr>
                <w:b/>
                <w:sz w:val="28"/>
                <w:szCs w:val="28"/>
              </w:rPr>
              <w:t> </w:t>
            </w:r>
            <w:r w:rsidRPr="00863C22">
              <w:rPr>
                <w:b/>
                <w:sz w:val="28"/>
                <w:szCs w:val="28"/>
              </w:rPr>
              <w:t>265,5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272,9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174,4</w:t>
            </w:r>
          </w:p>
        </w:tc>
        <w:tc>
          <w:tcPr>
            <w:tcW w:w="448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13,8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63,9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426" w:type="pct"/>
            <w:vAlign w:val="bottom"/>
          </w:tcPr>
          <w:p w:rsidR="003F4FF0" w:rsidRPr="00863C22" w:rsidRDefault="00863C22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805,0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160,3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160,3</w:t>
            </w:r>
          </w:p>
        </w:tc>
        <w:tc>
          <w:tcPr>
            <w:tcW w:w="448" w:type="pct"/>
            <w:vAlign w:val="bottom"/>
          </w:tcPr>
          <w:p w:rsidR="003F4FF0" w:rsidRPr="00863C22" w:rsidRDefault="00863C22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19,9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863C22" w:rsidP="003F4FF0">
            <w:pPr>
              <w:rPr>
                <w:i/>
              </w:rPr>
            </w:pPr>
            <w:r w:rsidRPr="00863C22">
              <w:rPr>
                <w:i/>
              </w:rPr>
              <w:t>в т.ч. автомобильный транспорт</w:t>
            </w:r>
          </w:p>
        </w:tc>
        <w:tc>
          <w:tcPr>
            <w:tcW w:w="426" w:type="pct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801,6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160,3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160,3</w:t>
            </w:r>
          </w:p>
        </w:tc>
        <w:tc>
          <w:tcPr>
            <w:tcW w:w="448" w:type="pct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20,0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100,0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i/>
              </w:rPr>
            </w:pPr>
            <w:r>
              <w:rPr>
                <w:i/>
              </w:rPr>
              <w:t>0,8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863C22" w:rsidP="003F4FF0">
            <w:pPr>
              <w:rPr>
                <w:i/>
              </w:rPr>
            </w:pPr>
            <w:r w:rsidRPr="00863C22">
              <w:rPr>
                <w:i/>
              </w:rPr>
              <w:t>иные вопросы в области транспорта</w:t>
            </w:r>
          </w:p>
        </w:tc>
        <w:tc>
          <w:tcPr>
            <w:tcW w:w="426" w:type="pct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3,4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0,0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863C22" w:rsidP="003F4FF0">
            <w:pPr>
              <w:jc w:val="right"/>
              <w:rPr>
                <w:i/>
              </w:rPr>
            </w:pPr>
            <w:r w:rsidRPr="00863C22">
              <w:rPr>
                <w:i/>
              </w:rPr>
              <w:t>0,0</w:t>
            </w:r>
          </w:p>
        </w:tc>
        <w:tc>
          <w:tcPr>
            <w:tcW w:w="448" w:type="pct"/>
            <w:vAlign w:val="bottom"/>
          </w:tcPr>
          <w:p w:rsidR="003F4FF0" w:rsidRPr="00863C22" w:rsidRDefault="00177940" w:rsidP="003F4FF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40" w:type="pct"/>
            <w:vAlign w:val="bottom"/>
          </w:tcPr>
          <w:p w:rsidR="003F4FF0" w:rsidRPr="00863C22" w:rsidRDefault="003F4FF0" w:rsidP="003F4FF0">
            <w:pPr>
              <w:jc w:val="right"/>
              <w:rPr>
                <w:i/>
              </w:rPr>
            </w:pP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Топливо и энергетика</w:t>
            </w:r>
          </w:p>
        </w:tc>
        <w:tc>
          <w:tcPr>
            <w:tcW w:w="426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1 010,3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150,2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150,2</w:t>
            </w:r>
          </w:p>
        </w:tc>
        <w:tc>
          <w:tcPr>
            <w:tcW w:w="448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863C22" w:rsidP="003F4FF0">
            <w:pPr>
              <w:rPr>
                <w:b/>
              </w:rPr>
            </w:pPr>
            <w:r w:rsidRPr="00863C22">
              <w:rPr>
                <w:i/>
              </w:rPr>
              <w:t>в т.ч. возмещение расходов на электроснабжение эксплуатируемого жилищного фонда</w:t>
            </w:r>
          </w:p>
        </w:tc>
        <w:tc>
          <w:tcPr>
            <w:tcW w:w="426" w:type="pct"/>
            <w:vAlign w:val="bottom"/>
          </w:tcPr>
          <w:p w:rsidR="003F4FF0" w:rsidRPr="00177940" w:rsidRDefault="00177940" w:rsidP="003F4FF0">
            <w:pPr>
              <w:jc w:val="right"/>
              <w:rPr>
                <w:i/>
              </w:rPr>
            </w:pPr>
            <w:r w:rsidRPr="00177940">
              <w:rPr>
                <w:i/>
              </w:rPr>
              <w:t>410,1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177940" w:rsidRDefault="00177940" w:rsidP="003F4FF0">
            <w:pPr>
              <w:jc w:val="right"/>
              <w:rPr>
                <w:i/>
              </w:rPr>
            </w:pPr>
            <w:r w:rsidRPr="00177940">
              <w:rPr>
                <w:i/>
              </w:rPr>
              <w:t>5,2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177940" w:rsidRDefault="00177940" w:rsidP="003F4FF0">
            <w:pPr>
              <w:jc w:val="right"/>
              <w:rPr>
                <w:i/>
              </w:rPr>
            </w:pPr>
            <w:r w:rsidRPr="00177940">
              <w:rPr>
                <w:i/>
              </w:rPr>
              <w:t>5,2</w:t>
            </w:r>
          </w:p>
        </w:tc>
        <w:tc>
          <w:tcPr>
            <w:tcW w:w="448" w:type="pct"/>
            <w:vAlign w:val="bottom"/>
          </w:tcPr>
          <w:p w:rsidR="003F4FF0" w:rsidRPr="00177940" w:rsidRDefault="00177940" w:rsidP="003F4FF0">
            <w:pPr>
              <w:jc w:val="right"/>
              <w:rPr>
                <w:i/>
              </w:rPr>
            </w:pPr>
            <w:r w:rsidRPr="00177940">
              <w:rPr>
                <w:i/>
              </w:rPr>
              <w:t>1,3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177940" w:rsidRDefault="00177940" w:rsidP="003F4FF0">
            <w:pPr>
              <w:jc w:val="right"/>
              <w:rPr>
                <w:i/>
              </w:rPr>
            </w:pPr>
            <w:r w:rsidRPr="00177940">
              <w:rPr>
                <w:i/>
              </w:rPr>
              <w:t>100,0</w:t>
            </w:r>
          </w:p>
        </w:tc>
        <w:tc>
          <w:tcPr>
            <w:tcW w:w="740" w:type="pct"/>
            <w:vAlign w:val="bottom"/>
          </w:tcPr>
          <w:p w:rsidR="003F4FF0" w:rsidRPr="00177940" w:rsidRDefault="008741C9" w:rsidP="003F4FF0">
            <w:pPr>
              <w:jc w:val="right"/>
              <w:rPr>
                <w:i/>
              </w:rPr>
            </w:pPr>
            <w:r>
              <w:rPr>
                <w:i/>
              </w:rPr>
              <w:t>0,1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spacing w:line="320" w:lineRule="exact"/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426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6 687,8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1 443,8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1 443,2</w:t>
            </w:r>
          </w:p>
        </w:tc>
        <w:tc>
          <w:tcPr>
            <w:tcW w:w="448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21,6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426" w:type="pct"/>
            <w:vAlign w:val="bottom"/>
          </w:tcPr>
          <w:p w:rsidR="003F4FF0" w:rsidRPr="00863C22" w:rsidRDefault="00F83F0D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223,9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F83F0D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68,7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F83F0D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68,6</w:t>
            </w:r>
          </w:p>
        </w:tc>
        <w:tc>
          <w:tcPr>
            <w:tcW w:w="448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30"/>
                <w:szCs w:val="30"/>
              </w:rPr>
            </w:pPr>
            <w:r w:rsidRPr="00863C22">
              <w:rPr>
                <w:b/>
                <w:sz w:val="30"/>
                <w:szCs w:val="30"/>
              </w:rPr>
              <w:t>ВСЕГО</w:t>
            </w:r>
          </w:p>
        </w:tc>
        <w:tc>
          <w:tcPr>
            <w:tcW w:w="426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80 706,9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20 923,5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20 822,5</w:t>
            </w:r>
          </w:p>
        </w:tc>
        <w:tc>
          <w:tcPr>
            <w:tcW w:w="448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25,8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99,5</w:t>
            </w:r>
          </w:p>
        </w:tc>
        <w:tc>
          <w:tcPr>
            <w:tcW w:w="740" w:type="pct"/>
            <w:vAlign w:val="bottom"/>
          </w:tcPr>
          <w:p w:rsidR="003F4FF0" w:rsidRPr="00863C22" w:rsidRDefault="008741C9" w:rsidP="003F4FF0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100,0</w:t>
            </w:r>
          </w:p>
        </w:tc>
      </w:tr>
      <w:tr w:rsidR="00863C22" w:rsidRPr="00863C22" w:rsidTr="00177940">
        <w:tc>
          <w:tcPr>
            <w:tcW w:w="1890" w:type="pct"/>
            <w:shd w:val="clear" w:color="auto" w:fill="auto"/>
          </w:tcPr>
          <w:p w:rsidR="003F4FF0" w:rsidRPr="00863C22" w:rsidRDefault="003F4FF0" w:rsidP="003F4FF0">
            <w:pPr>
              <w:rPr>
                <w:b/>
                <w:sz w:val="28"/>
                <w:szCs w:val="28"/>
              </w:rPr>
            </w:pPr>
            <w:r w:rsidRPr="00863C22">
              <w:rPr>
                <w:b/>
                <w:sz w:val="28"/>
                <w:szCs w:val="28"/>
              </w:rPr>
              <w:t>Профици</w:t>
            </w:r>
            <w:proofErr w:type="gramStart"/>
            <w:r w:rsidRPr="00863C22">
              <w:rPr>
                <w:b/>
                <w:sz w:val="28"/>
                <w:szCs w:val="28"/>
              </w:rPr>
              <w:t>т(</w:t>
            </w:r>
            <w:proofErr w:type="gramEnd"/>
            <w:r w:rsidRPr="00863C22">
              <w:rPr>
                <w:b/>
                <w:sz w:val="28"/>
                <w:szCs w:val="28"/>
              </w:rPr>
              <w:t>+), Дефицит(-)</w:t>
            </w:r>
          </w:p>
        </w:tc>
        <w:tc>
          <w:tcPr>
            <w:tcW w:w="426" w:type="pct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1 112,0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3F4FF0" w:rsidRPr="00863C22" w:rsidRDefault="00177940" w:rsidP="003F4F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286,9</w:t>
            </w:r>
          </w:p>
        </w:tc>
        <w:tc>
          <w:tcPr>
            <w:tcW w:w="448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vAlign w:val="bottom"/>
          </w:tcPr>
          <w:p w:rsidR="003F4FF0" w:rsidRPr="00863C22" w:rsidRDefault="003F4FF0" w:rsidP="003F4F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449C6" w:rsidRPr="00863C22" w:rsidRDefault="002449C6" w:rsidP="00863C22">
      <w:pPr>
        <w:jc w:val="center"/>
        <w:rPr>
          <w:sz w:val="28"/>
          <w:szCs w:val="28"/>
        </w:rPr>
      </w:pPr>
    </w:p>
    <w:sectPr w:rsidR="002449C6" w:rsidRPr="00863C22" w:rsidSect="00863C22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862EE"/>
    <w:rsid w:val="000631F2"/>
    <w:rsid w:val="000B50A5"/>
    <w:rsid w:val="0014204E"/>
    <w:rsid w:val="00177940"/>
    <w:rsid w:val="0023557B"/>
    <w:rsid w:val="00237583"/>
    <w:rsid w:val="002449C6"/>
    <w:rsid w:val="002C19DF"/>
    <w:rsid w:val="003774B5"/>
    <w:rsid w:val="00382587"/>
    <w:rsid w:val="003F0B2A"/>
    <w:rsid w:val="003F4FF0"/>
    <w:rsid w:val="005223BB"/>
    <w:rsid w:val="00552DD4"/>
    <w:rsid w:val="005E3287"/>
    <w:rsid w:val="007E6804"/>
    <w:rsid w:val="007F0F7F"/>
    <w:rsid w:val="00847A66"/>
    <w:rsid w:val="00863C22"/>
    <w:rsid w:val="008741C9"/>
    <w:rsid w:val="00B15E83"/>
    <w:rsid w:val="00B862EE"/>
    <w:rsid w:val="00C17863"/>
    <w:rsid w:val="00C47115"/>
    <w:rsid w:val="00CD33F0"/>
    <w:rsid w:val="00CF7738"/>
    <w:rsid w:val="00E57104"/>
    <w:rsid w:val="00F16F78"/>
    <w:rsid w:val="00F83F0D"/>
    <w:rsid w:val="00F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59F7-4453-491E-A070-00A560DF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Сморгонского района по доходам </vt:lpstr>
    </vt:vector>
  </TitlesOfParts>
  <Company>fo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Сморгонского района по доходам</dc:title>
  <dc:creator>tiuskevic</dc:creator>
  <cp:lastModifiedBy>Yauheni</cp:lastModifiedBy>
  <cp:revision>2</cp:revision>
  <cp:lastPrinted>2019-07-25T07:05:00Z</cp:lastPrinted>
  <dcterms:created xsi:type="dcterms:W3CDTF">2021-04-23T12:25:00Z</dcterms:created>
  <dcterms:modified xsi:type="dcterms:W3CDTF">2021-04-23T12:25:00Z</dcterms:modified>
</cp:coreProperties>
</file>