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D826A" w14:textId="77777777" w:rsidR="00F03A63" w:rsidRPr="00FF6645" w:rsidRDefault="00F03A63" w:rsidP="00DE1D4A">
      <w:pPr>
        <w:tabs>
          <w:tab w:val="left" w:pos="6804"/>
        </w:tabs>
        <w:spacing w:after="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14:paraId="1A90F2FA" w14:textId="1521AB76" w:rsidR="00F03A63" w:rsidRPr="00FF6645" w:rsidRDefault="00F03A63" w:rsidP="00DE1D4A">
      <w:pPr>
        <w:tabs>
          <w:tab w:val="left" w:pos="6804"/>
          <w:tab w:val="left" w:pos="7088"/>
          <w:tab w:val="left" w:pos="8505"/>
        </w:tabs>
        <w:spacing w:after="0" w:line="280" w:lineRule="exact"/>
        <w:ind w:right="6067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proofErr w:type="spellStart"/>
      <w:r w:rsidR="00FF5492">
        <w:rPr>
          <w:rFonts w:eastAsia="Times New Roman" w:cs="Times New Roman"/>
          <w:szCs w:val="30"/>
          <w:lang w:eastAsia="ru-RU"/>
        </w:rPr>
        <w:t>Сморгонского</w:t>
      </w:r>
      <w:proofErr w:type="spellEnd"/>
      <w:r>
        <w:rPr>
          <w:rFonts w:eastAsia="Times New Roman" w:cs="Times New Roman"/>
          <w:szCs w:val="30"/>
          <w:lang w:eastAsia="ru-RU"/>
        </w:rPr>
        <w:t xml:space="preserve"> районного совета по развитию предпринимательства в 20</w:t>
      </w:r>
      <w:r w:rsidR="00973B55">
        <w:rPr>
          <w:rFonts w:eastAsia="Times New Roman" w:cs="Times New Roman"/>
          <w:szCs w:val="30"/>
          <w:lang w:eastAsia="ru-RU"/>
        </w:rPr>
        <w:t>2</w:t>
      </w:r>
      <w:r w:rsidR="00AB7C8F">
        <w:rPr>
          <w:rFonts w:eastAsia="Times New Roman" w:cs="Times New Roman"/>
          <w:szCs w:val="30"/>
          <w:lang w:eastAsia="ru-RU"/>
        </w:rPr>
        <w:t>4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14:paraId="45C62BD3" w14:textId="77777777"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410"/>
        <w:gridCol w:w="3432"/>
        <w:gridCol w:w="1526"/>
        <w:gridCol w:w="5078"/>
      </w:tblGrid>
      <w:tr w:rsidR="00805194" w:rsidRPr="00FF6645" w14:paraId="5BC5EACE" w14:textId="77777777" w:rsidTr="00460793">
        <w:trPr>
          <w:trHeight w:val="2523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10AC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совета</w:t>
            </w:r>
            <w:r w:rsidR="00485145"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, дата создания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687A37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совета</w:t>
            </w:r>
          </w:p>
          <w:p w14:paraId="492560C1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(всего, из них: представителей государственных органов;</w:t>
            </w:r>
          </w:p>
          <w:p w14:paraId="39FD9E9C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представителей бизнеса;</w:t>
            </w:r>
          </w:p>
          <w:p w14:paraId="51BA9FFC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иных членов)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7F98742A" w14:textId="77777777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 деятельности совета</w:t>
            </w:r>
          </w:p>
        </w:tc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6AD657F" w14:textId="29714180" w:rsidR="00805194" w:rsidRPr="008E11C6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</w:t>
            </w:r>
            <w:r w:rsidR="000C2759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4E4" w14:textId="77777777" w:rsidR="00805194" w:rsidRPr="008E11C6" w:rsidRDefault="00805194" w:rsidP="007B46E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E11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Рассмотренные вопросы </w:t>
            </w:r>
          </w:p>
        </w:tc>
      </w:tr>
      <w:tr w:rsidR="00805194" w:rsidRPr="00FF6645" w14:paraId="03975553" w14:textId="77777777" w:rsidTr="00460793">
        <w:trPr>
          <w:trHeight w:val="735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DC1B8" w14:textId="25398886" w:rsidR="00805194" w:rsidRPr="00C25048" w:rsidRDefault="00FF5492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Сморгонский</w:t>
            </w:r>
            <w:proofErr w:type="spellEnd"/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районный совет по развитию предпринима</w:t>
            </w:r>
            <w:r w:rsidR="007B46E3">
              <w:rPr>
                <w:rFonts w:eastAsia="Times New Roman" w:cs="Times New Roman"/>
                <w:sz w:val="28"/>
                <w:szCs w:val="28"/>
                <w:lang w:eastAsia="ru-RU"/>
              </w:rPr>
              <w:softHyphen/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тельства</w:t>
            </w:r>
          </w:p>
          <w:p w14:paraId="3A8D845D" w14:textId="77777777"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09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03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.20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21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23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р)</w:t>
            </w:r>
          </w:p>
          <w:p w14:paraId="621BB96D" w14:textId="77777777"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A57C0A" w14:textId="68FBA0CB" w:rsidR="00805194" w:rsidRPr="00C25048" w:rsidRDefault="00C25048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в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сего </w:t>
            </w:r>
            <w:r w:rsidR="00DB135A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AB7C8F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, из них: представителей государственных органов-</w:t>
            </w:r>
            <w:r w:rsidR="004D1E01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 w:rsidR="00805194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14:paraId="5394659F" w14:textId="0C40FD88"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представителей бизнеса и иных представителей </w:t>
            </w:r>
            <w:r w:rsidR="00D832F9"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>–</w:t>
            </w:r>
            <w:r w:rsidRPr="00C2504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7C8F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14:paraId="7F0B645E" w14:textId="77777777" w:rsidR="00805194" w:rsidRPr="00C25048" w:rsidRDefault="00805194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14:paraId="731661A8" w14:textId="77777777" w:rsidR="00805194" w:rsidRPr="00C25048" w:rsidRDefault="00C25048" w:rsidP="00C34DD7">
            <w:pPr>
              <w:tabs>
                <w:tab w:val="left" w:pos="6804"/>
              </w:tabs>
              <w:spacing w:after="0" w:line="260" w:lineRule="exact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25048">
              <w:rPr>
                <w:sz w:val="28"/>
                <w:szCs w:val="28"/>
              </w:rPr>
              <w:t>в</w:t>
            </w:r>
            <w:r w:rsidR="00805194" w:rsidRPr="00C25048">
              <w:rPr>
                <w:sz w:val="28"/>
                <w:szCs w:val="28"/>
              </w:rPr>
              <w:t xml:space="preserve"> разделе «Экономика»/</w:t>
            </w:r>
            <w:r w:rsidR="0049410F" w:rsidRPr="00C25048">
              <w:rPr>
                <w:sz w:val="28"/>
                <w:szCs w:val="28"/>
              </w:rPr>
              <w:t xml:space="preserve"> «</w:t>
            </w:r>
            <w:r w:rsidR="00C34DD7">
              <w:rPr>
                <w:sz w:val="28"/>
                <w:szCs w:val="28"/>
              </w:rPr>
              <w:t>Предпринимательство</w:t>
            </w:r>
            <w:r w:rsidR="00805194" w:rsidRPr="00C25048">
              <w:rPr>
                <w:sz w:val="28"/>
                <w:szCs w:val="28"/>
              </w:rPr>
              <w:t xml:space="preserve">»/ «Совет по развитию предпринимательства»/ размещена информация о составе </w:t>
            </w:r>
            <w:proofErr w:type="spellStart"/>
            <w:r w:rsidR="004D1E01" w:rsidRPr="00C25048">
              <w:rPr>
                <w:sz w:val="28"/>
                <w:szCs w:val="28"/>
              </w:rPr>
              <w:t>Сморгонского</w:t>
            </w:r>
            <w:proofErr w:type="spellEnd"/>
            <w:r w:rsidR="00805194" w:rsidRPr="00C25048">
              <w:rPr>
                <w:sz w:val="28"/>
                <w:szCs w:val="28"/>
              </w:rPr>
              <w:t xml:space="preserve"> районного совета по развитию предпринимательства, Положение о </w:t>
            </w:r>
            <w:proofErr w:type="spellStart"/>
            <w:r w:rsidR="004D1E01" w:rsidRPr="00C25048">
              <w:rPr>
                <w:sz w:val="28"/>
                <w:szCs w:val="28"/>
              </w:rPr>
              <w:t>Сморгонском</w:t>
            </w:r>
            <w:proofErr w:type="spellEnd"/>
            <w:r w:rsidR="00805194" w:rsidRPr="00C25048">
              <w:rPr>
                <w:sz w:val="28"/>
                <w:szCs w:val="28"/>
              </w:rPr>
              <w:t xml:space="preserve"> районном совете по развитию предпринимательства, контактные данные секретаря совета и протоколы заседаний совета, отчет</w:t>
            </w:r>
            <w:r w:rsidR="00DB135A" w:rsidRPr="00C25048">
              <w:rPr>
                <w:sz w:val="28"/>
                <w:szCs w:val="28"/>
              </w:rPr>
              <w:t>ы</w:t>
            </w:r>
            <w:r w:rsidR="00805194" w:rsidRPr="00C25048">
              <w:rPr>
                <w:sz w:val="28"/>
                <w:szCs w:val="28"/>
              </w:rPr>
              <w:t xml:space="preserve"> о деятельности </w:t>
            </w:r>
            <w:r w:rsidR="00DB135A" w:rsidRPr="00C25048">
              <w:rPr>
                <w:sz w:val="28"/>
                <w:szCs w:val="28"/>
              </w:rPr>
              <w:t>совета</w:t>
            </w:r>
          </w:p>
        </w:tc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AD5F72" w14:textId="28D0CAAB" w:rsidR="00805194" w:rsidRPr="00C25048" w:rsidRDefault="003C2097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05194" w:rsidRPr="00C25048">
              <w:rPr>
                <w:sz w:val="28"/>
                <w:szCs w:val="28"/>
              </w:rPr>
              <w:t>.0</w:t>
            </w:r>
            <w:r w:rsidR="00385A48">
              <w:rPr>
                <w:sz w:val="28"/>
                <w:szCs w:val="28"/>
              </w:rPr>
              <w:t>2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14:paraId="6233642A" w14:textId="090DE486" w:rsidR="00805194" w:rsidRPr="00C25048" w:rsidRDefault="003C2097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805194" w:rsidRPr="00C25048">
              <w:rPr>
                <w:sz w:val="28"/>
                <w:szCs w:val="28"/>
              </w:rPr>
              <w:t>.0</w:t>
            </w:r>
            <w:r w:rsidR="00385A48">
              <w:rPr>
                <w:sz w:val="28"/>
                <w:szCs w:val="28"/>
              </w:rPr>
              <w:t>6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14:paraId="68969199" w14:textId="2A596DBB" w:rsidR="00805194" w:rsidRDefault="003C2097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05194" w:rsidRPr="00C25048">
              <w:rPr>
                <w:sz w:val="28"/>
                <w:szCs w:val="28"/>
              </w:rPr>
              <w:t>.</w:t>
            </w:r>
            <w:r w:rsidR="00385A4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805194" w:rsidRPr="00C25048">
              <w:rPr>
                <w:sz w:val="28"/>
                <w:szCs w:val="28"/>
              </w:rPr>
              <w:t>.20</w:t>
            </w:r>
            <w:r w:rsidR="00BE6EE5" w:rsidRPr="00C250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  <w:p w14:paraId="735C7B76" w14:textId="4AB581B6" w:rsidR="00B240AE" w:rsidRPr="00C25048" w:rsidRDefault="003C2097" w:rsidP="00B27F2E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240AE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  <w:p w14:paraId="3DF958C0" w14:textId="17136048" w:rsidR="00805194" w:rsidRDefault="00805194" w:rsidP="00385A48">
            <w:pPr>
              <w:tabs>
                <w:tab w:val="left" w:pos="6804"/>
              </w:tabs>
              <w:spacing w:after="0" w:line="260" w:lineRule="exact"/>
              <w:jc w:val="center"/>
              <w:rPr>
                <w:sz w:val="28"/>
                <w:szCs w:val="28"/>
              </w:rPr>
            </w:pPr>
          </w:p>
          <w:p w14:paraId="21CE9365" w14:textId="77777777" w:rsidR="00385A48" w:rsidRPr="00C25048" w:rsidRDefault="00385A48" w:rsidP="00385A48">
            <w:pPr>
              <w:tabs>
                <w:tab w:val="left" w:pos="6804"/>
              </w:tabs>
              <w:spacing w:after="0" w:line="260" w:lineRule="exact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54C6" w14:textId="3770C42B" w:rsidR="00C54420" w:rsidRPr="00C25048" w:rsidRDefault="00AB7C8F" w:rsidP="007B46E3">
            <w:pPr>
              <w:pStyle w:val="3"/>
              <w:spacing w:line="260" w:lineRule="exact"/>
              <w:ind w:firstLine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BE6EE5" w:rsidRPr="00C25048">
              <w:rPr>
                <w:b/>
                <w:sz w:val="28"/>
                <w:szCs w:val="28"/>
              </w:rPr>
              <w:t>.0</w:t>
            </w:r>
            <w:r w:rsidR="00B240AE">
              <w:rPr>
                <w:b/>
                <w:sz w:val="28"/>
                <w:szCs w:val="28"/>
              </w:rPr>
              <w:t>2</w:t>
            </w:r>
            <w:r w:rsidR="00BE6EE5" w:rsidRPr="00C25048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4</w:t>
            </w:r>
            <w:r w:rsidR="00BE6EE5" w:rsidRPr="00C25048">
              <w:rPr>
                <w:sz w:val="28"/>
                <w:szCs w:val="28"/>
              </w:rPr>
              <w:t xml:space="preserve"> </w:t>
            </w:r>
            <w:r w:rsidR="00084D6E">
              <w:rPr>
                <w:sz w:val="28"/>
                <w:szCs w:val="28"/>
              </w:rPr>
              <w:t>р</w:t>
            </w:r>
            <w:r w:rsidR="00BC7CE1" w:rsidRPr="00C25048">
              <w:rPr>
                <w:sz w:val="28"/>
                <w:szCs w:val="28"/>
              </w:rPr>
              <w:t xml:space="preserve">ассмотрены вопросы: </w:t>
            </w:r>
          </w:p>
          <w:p w14:paraId="5435E38E" w14:textId="3597B175" w:rsidR="00B240AE" w:rsidRPr="00B240AE" w:rsidRDefault="00B240AE" w:rsidP="007B46E3">
            <w:pPr>
              <w:pStyle w:val="3"/>
              <w:spacing w:line="260" w:lineRule="exact"/>
              <w:ind w:firstLine="284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9E1FCC" w:rsidRPr="009E1FCC">
              <w:rPr>
                <w:sz w:val="28"/>
                <w:szCs w:val="28"/>
              </w:rPr>
              <w:t xml:space="preserve">Основные изменения по подоходному налогу и налогу на добавленную стоимость для индивидуальных </w:t>
            </w:r>
            <w:r w:rsidR="009E1FCC">
              <w:rPr>
                <w:sz w:val="28"/>
                <w:szCs w:val="28"/>
              </w:rPr>
              <w:t>п</w:t>
            </w:r>
            <w:r w:rsidR="009E1FCC" w:rsidRPr="009E1FCC">
              <w:rPr>
                <w:sz w:val="28"/>
                <w:szCs w:val="28"/>
              </w:rPr>
              <w:t>редпринимателей в 2024 году</w:t>
            </w:r>
            <w:r w:rsidRPr="00B240AE">
              <w:rPr>
                <w:sz w:val="28"/>
                <w:szCs w:val="28"/>
              </w:rPr>
              <w:t xml:space="preserve">. </w:t>
            </w:r>
          </w:p>
          <w:p w14:paraId="32679E32" w14:textId="1B40D590" w:rsidR="00802EE8" w:rsidRDefault="00B240AE" w:rsidP="007B46E3">
            <w:pPr>
              <w:pStyle w:val="3"/>
              <w:spacing w:line="260" w:lineRule="exact"/>
              <w:ind w:firstLine="284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 xml:space="preserve">2. </w:t>
            </w:r>
            <w:r w:rsidR="009E1FCC" w:rsidRPr="009E1FCC">
              <w:rPr>
                <w:sz w:val="28"/>
                <w:szCs w:val="28"/>
              </w:rPr>
              <w:t xml:space="preserve">Соблюдение санитарно-эпидемиологических норм законодательства субъектами хозяйствования </w:t>
            </w:r>
            <w:proofErr w:type="spellStart"/>
            <w:r w:rsidR="009E1FCC" w:rsidRPr="009E1FCC">
              <w:rPr>
                <w:sz w:val="28"/>
                <w:szCs w:val="28"/>
              </w:rPr>
              <w:t>Сморгонского</w:t>
            </w:r>
            <w:proofErr w:type="spellEnd"/>
            <w:r w:rsidR="009E1FCC" w:rsidRPr="009E1FCC">
              <w:rPr>
                <w:sz w:val="28"/>
                <w:szCs w:val="28"/>
              </w:rPr>
              <w:t xml:space="preserve"> района.</w:t>
            </w:r>
          </w:p>
          <w:p w14:paraId="214DBE72" w14:textId="401DFC8F" w:rsidR="009E1FCC" w:rsidRDefault="009E1FCC" w:rsidP="007B46E3">
            <w:pPr>
              <w:pStyle w:val="3"/>
              <w:spacing w:line="26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E1FCC">
              <w:rPr>
                <w:sz w:val="28"/>
                <w:szCs w:val="28"/>
              </w:rPr>
              <w:t>О деятельности центров поддержки предпринимательства в 2023 году и о планах работы на 2024 год.</w:t>
            </w:r>
          </w:p>
          <w:p w14:paraId="596EE000" w14:textId="323ADDD5" w:rsidR="009E1FCC" w:rsidRPr="00C25048" w:rsidRDefault="009E1FCC" w:rsidP="007B46E3">
            <w:pPr>
              <w:pStyle w:val="3"/>
              <w:spacing w:line="26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E1FCC">
              <w:rPr>
                <w:sz w:val="28"/>
                <w:szCs w:val="28"/>
              </w:rPr>
              <w:t xml:space="preserve">О рассмотрении состава </w:t>
            </w:r>
            <w:proofErr w:type="spellStart"/>
            <w:r w:rsidRPr="009E1FCC">
              <w:rPr>
                <w:sz w:val="28"/>
                <w:szCs w:val="28"/>
              </w:rPr>
              <w:t>Сморгонского</w:t>
            </w:r>
            <w:proofErr w:type="spellEnd"/>
            <w:r w:rsidRPr="009E1FCC">
              <w:rPr>
                <w:sz w:val="28"/>
                <w:szCs w:val="28"/>
              </w:rPr>
              <w:t xml:space="preserve"> районного совета по развитию предпринимательства</w:t>
            </w:r>
            <w:r>
              <w:rPr>
                <w:sz w:val="28"/>
                <w:szCs w:val="28"/>
              </w:rPr>
              <w:t>.</w:t>
            </w:r>
          </w:p>
          <w:p w14:paraId="4C2CB550" w14:textId="5B1BCA2A" w:rsidR="008A787E" w:rsidRPr="00C25048" w:rsidRDefault="003C2097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0C530E" w:rsidRPr="00C25048">
              <w:rPr>
                <w:b/>
                <w:sz w:val="28"/>
                <w:szCs w:val="28"/>
              </w:rPr>
              <w:t>.0</w:t>
            </w:r>
            <w:r w:rsidR="00B240AE">
              <w:rPr>
                <w:b/>
                <w:sz w:val="28"/>
                <w:szCs w:val="28"/>
              </w:rPr>
              <w:t>6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0D354B" w:rsidRPr="00C2504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0C530E" w:rsidRPr="00C25048">
              <w:rPr>
                <w:sz w:val="28"/>
                <w:szCs w:val="28"/>
              </w:rPr>
              <w:t xml:space="preserve"> на заседании </w:t>
            </w:r>
            <w:r w:rsidR="00D95998">
              <w:rPr>
                <w:sz w:val="28"/>
                <w:szCs w:val="28"/>
              </w:rPr>
              <w:t>р</w:t>
            </w:r>
            <w:r w:rsidR="000C530E" w:rsidRPr="00C25048">
              <w:rPr>
                <w:sz w:val="28"/>
                <w:szCs w:val="28"/>
              </w:rPr>
              <w:t>ассмотрен</w:t>
            </w:r>
            <w:r w:rsidR="00BC7CE1" w:rsidRPr="00C25048">
              <w:rPr>
                <w:sz w:val="28"/>
                <w:szCs w:val="28"/>
              </w:rPr>
              <w:t>ы</w:t>
            </w:r>
            <w:r w:rsidR="008A787E" w:rsidRPr="00C25048">
              <w:rPr>
                <w:sz w:val="28"/>
                <w:szCs w:val="28"/>
              </w:rPr>
              <w:t xml:space="preserve">: </w:t>
            </w:r>
          </w:p>
          <w:p w14:paraId="6A348D09" w14:textId="3D0D950F" w:rsidR="00B240AE" w:rsidRPr="00B240AE" w:rsidRDefault="00B240AE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="00084D6E" w:rsidRPr="00084D6E">
              <w:rPr>
                <w:sz w:val="28"/>
                <w:szCs w:val="28"/>
              </w:rPr>
              <w:t>О состоянии соблюдения законодательства о труде и работе с обращениями граждан в районе.</w:t>
            </w:r>
          </w:p>
          <w:p w14:paraId="7D137D57" w14:textId="3E8D4F5F" w:rsidR="00B240AE" w:rsidRDefault="00B240AE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2.</w:t>
            </w:r>
            <w:r w:rsidR="00084D6E">
              <w:t xml:space="preserve"> </w:t>
            </w:r>
            <w:r w:rsidR="00084D6E" w:rsidRPr="00084D6E">
              <w:rPr>
                <w:sz w:val="28"/>
                <w:szCs w:val="28"/>
              </w:rPr>
              <w:t>О добровольном страховании дополнительной накопительной пенсии</w:t>
            </w:r>
            <w:r w:rsidR="00084D6E">
              <w:rPr>
                <w:sz w:val="28"/>
                <w:szCs w:val="28"/>
              </w:rPr>
              <w:t>.</w:t>
            </w:r>
          </w:p>
          <w:p w14:paraId="4E2AB87E" w14:textId="209C840D" w:rsidR="00084D6E" w:rsidRPr="00B240AE" w:rsidRDefault="00084D6E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084D6E">
              <w:rPr>
                <w:sz w:val="28"/>
                <w:szCs w:val="28"/>
              </w:rPr>
              <w:t>О деятельности центра поддержки предпринимательства ООО «Бизнес аккаунт» в 2023 году и о планах работы на 2024 год.</w:t>
            </w:r>
          </w:p>
          <w:p w14:paraId="156207A0" w14:textId="77777777" w:rsidR="00084D6E" w:rsidRPr="00084D6E" w:rsidRDefault="003C2097" w:rsidP="00084D6E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C530E" w:rsidRPr="00C25048">
              <w:rPr>
                <w:b/>
                <w:sz w:val="28"/>
                <w:szCs w:val="28"/>
              </w:rPr>
              <w:t>.</w:t>
            </w:r>
            <w:r w:rsidR="00B240A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="000C530E" w:rsidRPr="00C25048">
              <w:rPr>
                <w:b/>
                <w:sz w:val="28"/>
                <w:szCs w:val="28"/>
              </w:rPr>
              <w:t>.20</w:t>
            </w:r>
            <w:r w:rsidR="00BC7CE1" w:rsidRPr="00C2504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B240AE">
              <w:rPr>
                <w:b/>
                <w:sz w:val="28"/>
                <w:szCs w:val="28"/>
              </w:rPr>
              <w:t>.</w:t>
            </w:r>
            <w:r w:rsidR="00B240AE">
              <w:rPr>
                <w:sz w:val="28"/>
                <w:szCs w:val="28"/>
              </w:rPr>
              <w:t> </w:t>
            </w:r>
            <w:r w:rsidR="00084D6E" w:rsidRPr="00084D6E">
              <w:rPr>
                <w:sz w:val="28"/>
                <w:szCs w:val="28"/>
              </w:rPr>
              <w:t xml:space="preserve">в рамках заседания </w:t>
            </w:r>
            <w:proofErr w:type="spellStart"/>
            <w:r w:rsidR="00084D6E" w:rsidRPr="00084D6E">
              <w:rPr>
                <w:sz w:val="28"/>
                <w:szCs w:val="28"/>
              </w:rPr>
              <w:t>Сморгонского</w:t>
            </w:r>
            <w:proofErr w:type="spellEnd"/>
            <w:r w:rsidR="00084D6E" w:rsidRPr="00084D6E">
              <w:rPr>
                <w:sz w:val="28"/>
                <w:szCs w:val="28"/>
              </w:rPr>
              <w:t xml:space="preserve"> совета по развитию предпринимательства проведена диалоговая площадка под руководством заместителя Министра экономики Республики Беларусь Наумовича Владимира Александровича, на заседании рассмотрены: </w:t>
            </w:r>
          </w:p>
          <w:p w14:paraId="6CCB4EA1" w14:textId="77777777" w:rsidR="00084D6E" w:rsidRPr="00084D6E" w:rsidRDefault="00084D6E" w:rsidP="00084D6E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084D6E">
              <w:rPr>
                <w:sz w:val="28"/>
                <w:szCs w:val="28"/>
              </w:rPr>
              <w:t>1. Об изменениях, вносимых в нормативные правовые акты Республики Беларусь, регламентирующие предпринимательскую деятельность.</w:t>
            </w:r>
          </w:p>
          <w:p w14:paraId="718D33D8" w14:textId="4E945798" w:rsidR="00BC7CE1" w:rsidRPr="00C25048" w:rsidRDefault="00084D6E" w:rsidP="00084D6E">
            <w:pPr>
              <w:spacing w:after="0" w:line="260" w:lineRule="exact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084D6E">
              <w:rPr>
                <w:sz w:val="28"/>
                <w:szCs w:val="28"/>
              </w:rPr>
              <w:t>2. Инструменты поддержки предпринимательства Белорусского фонда финансовой поддержки предпринимателей.</w:t>
            </w:r>
            <w:r w:rsidR="00BC7CE1" w:rsidRPr="00C25048">
              <w:rPr>
                <w:color w:val="000000"/>
                <w:sz w:val="28"/>
                <w:szCs w:val="28"/>
              </w:rPr>
              <w:t xml:space="preserve"> </w:t>
            </w:r>
          </w:p>
          <w:p w14:paraId="510ADAA8" w14:textId="0E75313A" w:rsidR="00B240AE" w:rsidRPr="00B240AE" w:rsidRDefault="003C2097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240AE">
              <w:rPr>
                <w:b/>
                <w:sz w:val="28"/>
                <w:szCs w:val="28"/>
              </w:rPr>
              <w:t>.10.202</w:t>
            </w:r>
            <w:r>
              <w:rPr>
                <w:b/>
                <w:sz w:val="28"/>
                <w:szCs w:val="28"/>
              </w:rPr>
              <w:t>4</w:t>
            </w:r>
            <w:r w:rsidR="00B240AE">
              <w:rPr>
                <w:b/>
                <w:sz w:val="28"/>
                <w:szCs w:val="28"/>
              </w:rPr>
              <w:t>.</w:t>
            </w:r>
            <w:r w:rsidR="008E11C6" w:rsidRPr="00C25048">
              <w:rPr>
                <w:sz w:val="28"/>
                <w:szCs w:val="28"/>
              </w:rPr>
              <w:t xml:space="preserve">  </w:t>
            </w:r>
            <w:r w:rsidR="00B240AE" w:rsidRPr="00B240AE">
              <w:rPr>
                <w:sz w:val="28"/>
                <w:szCs w:val="28"/>
              </w:rPr>
              <w:t xml:space="preserve">Заседание </w:t>
            </w:r>
            <w:proofErr w:type="spellStart"/>
            <w:r w:rsidR="00B240AE" w:rsidRPr="00B240AE">
              <w:rPr>
                <w:sz w:val="28"/>
                <w:szCs w:val="28"/>
              </w:rPr>
              <w:t>Сморгонского</w:t>
            </w:r>
            <w:proofErr w:type="spellEnd"/>
            <w:r w:rsidR="00B240AE" w:rsidRPr="00B240AE">
              <w:rPr>
                <w:sz w:val="28"/>
                <w:szCs w:val="28"/>
              </w:rPr>
              <w:t xml:space="preserve"> районного совета по развитию предпринимательства проведено в рамках заседания Гродненского областного совета по развитию предпринимательства в системе видеоконференции. </w:t>
            </w:r>
          </w:p>
          <w:p w14:paraId="28733C2B" w14:textId="77777777" w:rsidR="00B240AE" w:rsidRPr="00B240AE" w:rsidRDefault="00B240AE" w:rsidP="007B46E3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B240A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B240AE">
              <w:rPr>
                <w:sz w:val="28"/>
                <w:szCs w:val="28"/>
              </w:rPr>
              <w:t>Повестка заседания Гродненского областного совета по развитию предпринимательства:</w:t>
            </w:r>
          </w:p>
          <w:p w14:paraId="47CFCD56" w14:textId="5DAEB769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 xml:space="preserve">о новациях по регистрации индивидуальных предпринимателей и коммерческих организаций с 1 октября 2024 г.; </w:t>
            </w:r>
          </w:p>
          <w:p w14:paraId="0A05394F" w14:textId="23F35DB5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lastRenderedPageBreak/>
              <w:t>об актуальных вопросах налогообложения индивидуальных предпринимателей;</w:t>
            </w:r>
          </w:p>
          <w:p w14:paraId="05742FBE" w14:textId="6202597A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>об основных требованиях пожарной безопасности для субъектов хозяйствования различных сфер деятельности;</w:t>
            </w:r>
          </w:p>
          <w:p w14:paraId="55584DA9" w14:textId="42D50DF3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>о мерах профилактического и предупредительного характера, реализуемых органами государственного санитарного надзора во взаимодействии с субъектами хозяйствования;</w:t>
            </w:r>
          </w:p>
          <w:p w14:paraId="37A82ABB" w14:textId="20AE9EE7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>о государственной санитарно-гигиенической экспертизе как мероприятия по обеспечению санитарно-эпидемиологического благополучия населения;</w:t>
            </w:r>
          </w:p>
          <w:p w14:paraId="497C15B5" w14:textId="4FD32943" w:rsidR="00290A86" w:rsidRPr="00290A86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 xml:space="preserve"> о санитарно-эпидемиологических требованиях при оказании парикмахерских услуг, маникюра и педикюра;</w:t>
            </w:r>
          </w:p>
          <w:p w14:paraId="47226151" w14:textId="46F0033E" w:rsidR="00B240AE" w:rsidRDefault="00290A86" w:rsidP="00290A86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  <w:r w:rsidRPr="00290A86">
              <w:rPr>
                <w:sz w:val="28"/>
                <w:szCs w:val="28"/>
              </w:rPr>
              <w:t xml:space="preserve">об автоматизации бизнес-процессов предприятия на базе </w:t>
            </w:r>
            <w:proofErr w:type="spellStart"/>
            <w:r w:rsidR="00D95998">
              <w:rPr>
                <w:sz w:val="28"/>
                <w:szCs w:val="28"/>
              </w:rPr>
              <w:t>програмного</w:t>
            </w:r>
            <w:proofErr w:type="spellEnd"/>
            <w:r w:rsidRPr="00290A86">
              <w:rPr>
                <w:sz w:val="28"/>
                <w:szCs w:val="28"/>
              </w:rPr>
              <w:t xml:space="preserve"> обеспечения «</w:t>
            </w:r>
            <w:proofErr w:type="spellStart"/>
            <w:r w:rsidRPr="00290A86">
              <w:rPr>
                <w:sz w:val="28"/>
                <w:szCs w:val="28"/>
              </w:rPr>
              <w:t>Неактор</w:t>
            </w:r>
            <w:proofErr w:type="spellEnd"/>
            <w:r w:rsidRPr="00290A86">
              <w:rPr>
                <w:sz w:val="28"/>
                <w:szCs w:val="28"/>
              </w:rPr>
              <w:t xml:space="preserve">». Опыт группы компаний «Конте </w:t>
            </w:r>
            <w:proofErr w:type="spellStart"/>
            <w:r w:rsidRPr="00290A86">
              <w:rPr>
                <w:sz w:val="28"/>
                <w:szCs w:val="28"/>
              </w:rPr>
              <w:t>Спа</w:t>
            </w:r>
            <w:proofErr w:type="spellEnd"/>
            <w:r w:rsidRPr="00290A86">
              <w:rPr>
                <w:sz w:val="28"/>
                <w:szCs w:val="28"/>
              </w:rPr>
              <w:t>».</w:t>
            </w:r>
          </w:p>
          <w:p w14:paraId="14AB1D7F" w14:textId="34EC8C75" w:rsidR="00805194" w:rsidRPr="00F2552E" w:rsidRDefault="00805194" w:rsidP="00F2552E">
            <w:pPr>
              <w:spacing w:after="0" w:line="260" w:lineRule="exact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14:paraId="5FB10FDE" w14:textId="77777777" w:rsidR="00F03A63" w:rsidRPr="00FF6645" w:rsidRDefault="00F03A63" w:rsidP="00B27F2E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p w14:paraId="26BA92C3" w14:textId="77777777" w:rsidR="000D2138" w:rsidRDefault="000D2138" w:rsidP="00B27F2E">
      <w:pPr>
        <w:spacing w:after="0" w:line="280" w:lineRule="exact"/>
        <w:contextualSpacing/>
      </w:pPr>
      <w:r>
        <w:t xml:space="preserve">Секретарь </w:t>
      </w:r>
      <w:proofErr w:type="spellStart"/>
      <w:r w:rsidR="008E11C6">
        <w:t>Сморгонского</w:t>
      </w:r>
      <w:proofErr w:type="spellEnd"/>
      <w:r>
        <w:t xml:space="preserve"> районного совета</w:t>
      </w:r>
    </w:p>
    <w:p w14:paraId="35BEF230" w14:textId="450E6355" w:rsidR="007B46E3" w:rsidRDefault="000D2138" w:rsidP="00B27F2E">
      <w:pPr>
        <w:tabs>
          <w:tab w:val="left" w:pos="9639"/>
        </w:tabs>
        <w:spacing w:after="0" w:line="280" w:lineRule="exact"/>
        <w:contextualSpacing/>
      </w:pPr>
      <w:r>
        <w:t xml:space="preserve">по развитию предпринимательства                                                                          </w:t>
      </w:r>
      <w:proofErr w:type="spellStart"/>
      <w:r w:rsidR="008E11C6">
        <w:t>О.А.Шитко</w:t>
      </w:r>
      <w:proofErr w:type="spellEnd"/>
    </w:p>
    <w:p w14:paraId="24527992" w14:textId="0B0E9F66" w:rsidR="007B46E3" w:rsidRDefault="007B46E3" w:rsidP="00B27F2E">
      <w:pPr>
        <w:tabs>
          <w:tab w:val="left" w:pos="9639"/>
        </w:tabs>
        <w:spacing w:after="0" w:line="280" w:lineRule="exact"/>
        <w:contextualSpacing/>
      </w:pPr>
    </w:p>
    <w:p w14:paraId="4B05B8DD" w14:textId="77777777" w:rsidR="007B46E3" w:rsidRDefault="007B46E3" w:rsidP="00B27F2E">
      <w:pPr>
        <w:tabs>
          <w:tab w:val="left" w:pos="9639"/>
        </w:tabs>
        <w:spacing w:after="0" w:line="280" w:lineRule="exact"/>
        <w:contextualSpacing/>
      </w:pPr>
    </w:p>
    <w:sectPr w:rsidR="007B46E3" w:rsidSect="00460793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D243" w14:textId="77777777" w:rsidR="00346DE5" w:rsidRDefault="00346DE5" w:rsidP="00DE1D4A">
      <w:pPr>
        <w:spacing w:after="0" w:line="240" w:lineRule="auto"/>
      </w:pPr>
      <w:r>
        <w:separator/>
      </w:r>
    </w:p>
  </w:endnote>
  <w:endnote w:type="continuationSeparator" w:id="0">
    <w:p w14:paraId="2E471226" w14:textId="77777777" w:rsidR="00346DE5" w:rsidRDefault="00346DE5" w:rsidP="00DE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A8D18" w14:textId="77777777" w:rsidR="00346DE5" w:rsidRDefault="00346DE5" w:rsidP="00DE1D4A">
      <w:pPr>
        <w:spacing w:after="0" w:line="240" w:lineRule="auto"/>
      </w:pPr>
      <w:r>
        <w:separator/>
      </w:r>
    </w:p>
  </w:footnote>
  <w:footnote w:type="continuationSeparator" w:id="0">
    <w:p w14:paraId="43DE5B84" w14:textId="77777777" w:rsidR="00346DE5" w:rsidRDefault="00346DE5" w:rsidP="00DE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1381"/>
    </w:sdtPr>
    <w:sdtEndPr/>
    <w:sdtContent>
      <w:p w14:paraId="2EE38736" w14:textId="0DE687BA" w:rsidR="00DE1D4A" w:rsidRDefault="00A1499F">
        <w:pPr>
          <w:pStyle w:val="a4"/>
          <w:jc w:val="center"/>
        </w:pPr>
        <w:r w:rsidRPr="00DE1D4A">
          <w:rPr>
            <w:sz w:val="28"/>
            <w:szCs w:val="28"/>
          </w:rPr>
          <w:fldChar w:fldCharType="begin"/>
        </w:r>
        <w:r w:rsidR="00DE1D4A" w:rsidRPr="00DE1D4A">
          <w:rPr>
            <w:sz w:val="28"/>
            <w:szCs w:val="28"/>
          </w:rPr>
          <w:instrText xml:space="preserve"> PAGE   \* MERGEFORMAT </w:instrText>
        </w:r>
        <w:r w:rsidRPr="00DE1D4A">
          <w:rPr>
            <w:sz w:val="28"/>
            <w:szCs w:val="28"/>
          </w:rPr>
          <w:fldChar w:fldCharType="separate"/>
        </w:r>
        <w:r w:rsidR="000C2759">
          <w:rPr>
            <w:noProof/>
            <w:sz w:val="28"/>
            <w:szCs w:val="28"/>
          </w:rPr>
          <w:t>3</w:t>
        </w:r>
        <w:r w:rsidRPr="00DE1D4A">
          <w:rPr>
            <w:sz w:val="28"/>
            <w:szCs w:val="28"/>
          </w:rPr>
          <w:fldChar w:fldCharType="end"/>
        </w:r>
      </w:p>
    </w:sdtContent>
  </w:sdt>
  <w:p w14:paraId="69C6F7F5" w14:textId="77777777" w:rsidR="00DE1D4A" w:rsidRDefault="00DE1D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3"/>
    <w:rsid w:val="000738A2"/>
    <w:rsid w:val="00084D6E"/>
    <w:rsid w:val="000C2759"/>
    <w:rsid w:val="000C530E"/>
    <w:rsid w:val="000D2138"/>
    <w:rsid w:val="000D354B"/>
    <w:rsid w:val="0012726A"/>
    <w:rsid w:val="00195A85"/>
    <w:rsid w:val="001C6706"/>
    <w:rsid w:val="001D7B86"/>
    <w:rsid w:val="001F44E8"/>
    <w:rsid w:val="00235255"/>
    <w:rsid w:val="002723C3"/>
    <w:rsid w:val="00290A86"/>
    <w:rsid w:val="00295316"/>
    <w:rsid w:val="002B1103"/>
    <w:rsid w:val="00346DE5"/>
    <w:rsid w:val="00385A48"/>
    <w:rsid w:val="003C2097"/>
    <w:rsid w:val="00436F6B"/>
    <w:rsid w:val="00447CF9"/>
    <w:rsid w:val="0045530C"/>
    <w:rsid w:val="00460793"/>
    <w:rsid w:val="00485145"/>
    <w:rsid w:val="0049410F"/>
    <w:rsid w:val="004D1E01"/>
    <w:rsid w:val="0053577A"/>
    <w:rsid w:val="00687562"/>
    <w:rsid w:val="006A3DE5"/>
    <w:rsid w:val="006D0A40"/>
    <w:rsid w:val="00711802"/>
    <w:rsid w:val="007766CB"/>
    <w:rsid w:val="007B46E3"/>
    <w:rsid w:val="00802EE8"/>
    <w:rsid w:val="00805194"/>
    <w:rsid w:val="0080520B"/>
    <w:rsid w:val="0089178C"/>
    <w:rsid w:val="008A787E"/>
    <w:rsid w:val="008B1606"/>
    <w:rsid w:val="008B6DAE"/>
    <w:rsid w:val="008E11C6"/>
    <w:rsid w:val="0096504C"/>
    <w:rsid w:val="00973B55"/>
    <w:rsid w:val="009911ED"/>
    <w:rsid w:val="009E1FCC"/>
    <w:rsid w:val="00A14819"/>
    <w:rsid w:val="00A1499F"/>
    <w:rsid w:val="00A619AA"/>
    <w:rsid w:val="00A703E3"/>
    <w:rsid w:val="00AB7C8F"/>
    <w:rsid w:val="00AD3CC4"/>
    <w:rsid w:val="00AF086A"/>
    <w:rsid w:val="00B15098"/>
    <w:rsid w:val="00B240AE"/>
    <w:rsid w:val="00B27F2E"/>
    <w:rsid w:val="00B863E4"/>
    <w:rsid w:val="00BC7CE1"/>
    <w:rsid w:val="00BE6EE5"/>
    <w:rsid w:val="00C06B4E"/>
    <w:rsid w:val="00C23625"/>
    <w:rsid w:val="00C25048"/>
    <w:rsid w:val="00C34DD7"/>
    <w:rsid w:val="00C54420"/>
    <w:rsid w:val="00C862D4"/>
    <w:rsid w:val="00CB72B0"/>
    <w:rsid w:val="00D25FF4"/>
    <w:rsid w:val="00D832F9"/>
    <w:rsid w:val="00D95998"/>
    <w:rsid w:val="00DB135A"/>
    <w:rsid w:val="00DE1D4A"/>
    <w:rsid w:val="00E323EE"/>
    <w:rsid w:val="00E871B3"/>
    <w:rsid w:val="00F019F9"/>
    <w:rsid w:val="00F03A63"/>
    <w:rsid w:val="00F2552E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90314"/>
  <w15:docId w15:val="{3DAC864B-8EBE-4E2F-AE3F-B1573BD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D4A"/>
    <w:rPr>
      <w:rFonts w:ascii="Times New Roman" w:hAnsi="Times New Roman"/>
      <w:sz w:val="30"/>
    </w:rPr>
  </w:style>
  <w:style w:type="paragraph" w:styleId="a6">
    <w:name w:val="footer"/>
    <w:basedOn w:val="a"/>
    <w:link w:val="a7"/>
    <w:uiPriority w:val="99"/>
    <w:semiHidden/>
    <w:unhideWhenUsed/>
    <w:rsid w:val="00DE1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D4A"/>
    <w:rPr>
      <w:rFonts w:ascii="Times New Roman" w:hAnsi="Times New Roman"/>
      <w:sz w:val="30"/>
    </w:rPr>
  </w:style>
  <w:style w:type="paragraph" w:styleId="3">
    <w:name w:val="Body Text Indent 3"/>
    <w:basedOn w:val="a"/>
    <w:link w:val="30"/>
    <w:rsid w:val="00BC7CE1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C7CE1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A001-B00F-48DC-A3E3-BAC3E5C9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User</cp:lastModifiedBy>
  <cp:revision>10</cp:revision>
  <dcterms:created xsi:type="dcterms:W3CDTF">2025-01-14T09:53:00Z</dcterms:created>
  <dcterms:modified xsi:type="dcterms:W3CDTF">2025-01-27T08:08:00Z</dcterms:modified>
</cp:coreProperties>
</file>