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0A09" w14:textId="2ED94162" w:rsidR="00981E8C" w:rsidRPr="00981E8C" w:rsidRDefault="00981E8C" w:rsidP="002221D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81E8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Памятка для родителей </w:t>
      </w:r>
    </w:p>
    <w:p w14:paraId="363D64E7" w14:textId="037CFEFF" w:rsidR="00981E8C" w:rsidRPr="00981E8C" w:rsidRDefault="00B87BF6" w:rsidP="00981E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5FEA0202" wp14:editId="6876854F">
            <wp:simplePos x="0" y="0"/>
            <wp:positionH relativeFrom="column">
              <wp:posOffset>-3810</wp:posOffset>
            </wp:positionH>
            <wp:positionV relativeFrom="paragraph">
              <wp:posOffset>9525</wp:posOffset>
            </wp:positionV>
            <wp:extent cx="2447925" cy="2447925"/>
            <wp:effectExtent l="0" t="0" r="9525" b="9525"/>
            <wp:wrapTight wrapText="bothSides">
              <wp:wrapPolygon edited="0">
                <wp:start x="0" y="0"/>
                <wp:lineTo x="0" y="21516"/>
                <wp:lineTo x="21516" y="21516"/>
                <wp:lineTo x="2151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E8C"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время летних </w:t>
      </w:r>
      <w:r w:rsidR="00981E8C"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каникул многие ребята отправ</w:t>
      </w:r>
      <w:r w:rsid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ляю</w:t>
      </w:r>
      <w:r w:rsidR="00981E8C"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гости к бабушкам и дедушкам, некоторые оста</w:t>
      </w:r>
      <w:r w:rsidR="000757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81E8C"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дома, однако в любом случае каждому из них необходимо напомнить основные правила безопасности. </w:t>
      </w:r>
    </w:p>
    <w:p w14:paraId="08FA871B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младшего школьного возраста должен знать домашний адрес и номер телефона. Научите его пользоваться мобильным телефоном, чтобы при необходимости он мог позвонить в службы экстренной помощи, а также вам на работу. Возле телефона закрепите лист бумаги со всеми необходимыми номерами. Расскажите ребенку, при каких обстоятельствах ими можно воспользоваться. </w:t>
      </w:r>
    </w:p>
    <w:p w14:paraId="0E1DC498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Объясните ему, что в случае пожара необходимо выбегать на улицу и звать на помощь, ни в коем случае нельзя прятаться. </w:t>
      </w:r>
    </w:p>
    <w:p w14:paraId="270BAE06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Спички и зажигалки храните в недоступных для детей местах. </w:t>
      </w:r>
    </w:p>
    <w:p w14:paraId="061FD581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разрешайте своему ребенку самостоятельно пользоваться газовыми и электрическими приборами, топить печи.</w:t>
      </w:r>
    </w:p>
    <w:p w14:paraId="0E4E679E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под каким предлогом не оставляйте без присмотра малолетних детей. </w:t>
      </w:r>
    </w:p>
    <w:p w14:paraId="70E9E340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ребенку какое-нибудь задание, поручение, одним словом, займите его, чтобы в ваше отсутствие он был занят полезным и интересным делом. </w:t>
      </w:r>
    </w:p>
    <w:p w14:paraId="57BFF9B2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Отправляя детей в деревню или на дачу, еще раз напомните им об основных правилах безопасности. Ведь игры со спичками на чердаках, сеновалах, в сараях, поджигание сухой травы, тополиного пуха – достаточно частое «развлечение» детей дошкольного и младшего школьного возраста. </w:t>
      </w:r>
    </w:p>
    <w:p w14:paraId="7ADB0DC8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затеяли на даче длительное строительство или ремонт, оградите опасные участки. Инструменты и материалы убирайте в недоступные для детей места, доставая их по мере необходимости. Объясняйте детям, что игры на стройке или в местах, где ведётся ремонт, небезопасны. </w:t>
      </w:r>
    </w:p>
    <w:p w14:paraId="40ACB5FB" w14:textId="77777777" w:rsidR="00981E8C" w:rsidRPr="00981E8C" w:rsidRDefault="00981E8C" w:rsidP="00981E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 несчастий случается на водоёмах. Не отпускайте ребенка купаться одного, всегда контролируйте ситуацию. Не позволяйте купаться больше 10 минут, нырять в незнакомых местах, баловаться на воде. </w:t>
      </w:r>
    </w:p>
    <w:p w14:paraId="4D061E56" w14:textId="77777777" w:rsidR="00981E8C" w:rsidRPr="00981E8C" w:rsidRDefault="00981E8C" w:rsidP="0098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Деревня или дача – это не только отдых, но и уход за садом и огородом. Если вы обработали овощи химикатами, то обязательно обезопасьте территорию каким-либо ограждением и доходчиво объясните ребенку, что заходить туда строго-настрого запрещено, а тем более срывать и пробовать на вкус. Уберите лекарства и химические вещества, необходимые для сада-огорода и для бытовых нужд, в недоступные для ребенка места. </w:t>
      </w:r>
    </w:p>
    <w:p w14:paraId="7EC6A3D4" w14:textId="77777777" w:rsidR="00981E8C" w:rsidRPr="00981E8C" w:rsidRDefault="00981E8C" w:rsidP="0098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Позаботьтесь о том, чтобы на участке не было ядовитых растений, покажите и расскажите ребенку, какие растения и ягоды нельзя трогать и тем более их кушать. </w:t>
      </w:r>
    </w:p>
    <w:p w14:paraId="2587ED02" w14:textId="77777777" w:rsidR="00981E8C" w:rsidRPr="00981E8C" w:rsidRDefault="00981E8C" w:rsidP="0098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Занимаясь хозяйственными делами, не забывайте, что ребенок не должен быть предоставлен сам себе, – вы должны знать, где он, с кем и с чем играет. Если речь идет о маленьких детях, здесь совет один – не оставляйте их без присмотра даже на несколько минут. </w:t>
      </w:r>
    </w:p>
    <w:p w14:paraId="6A9C3C44" w14:textId="77777777" w:rsidR="00981E8C" w:rsidRPr="00981E8C" w:rsidRDefault="00981E8C" w:rsidP="0098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Невозможно предусмотреть все ситуации и дать советы на все случаи жизни. Но научить ребенка быть осторожным можно и нужно. И никто не сможет сделать это лучше, чем родители. Ведь именно ваши внимание, любовь и забота – самая надежная защита! </w:t>
      </w:r>
    </w:p>
    <w:p w14:paraId="06C0F50B" w14:textId="77777777" w:rsidR="00981E8C" w:rsidRPr="00981E8C" w:rsidRDefault="00981E8C" w:rsidP="00981E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Помните! Дети берут пример со взрослых!  Станьте примером соблюдения правил безопасности для своего ребенка! </w:t>
      </w:r>
    </w:p>
    <w:p w14:paraId="0CEFF76F" w14:textId="77777777" w:rsidR="00755BB3" w:rsidRDefault="00755BB3"/>
    <w:sectPr w:rsidR="00755BB3" w:rsidSect="000757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E535F"/>
    <w:multiLevelType w:val="multilevel"/>
    <w:tmpl w:val="72BC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8C"/>
    <w:rsid w:val="000757A0"/>
    <w:rsid w:val="000963CF"/>
    <w:rsid w:val="002221D8"/>
    <w:rsid w:val="00755BB3"/>
    <w:rsid w:val="00981E8C"/>
    <w:rsid w:val="00A9538A"/>
    <w:rsid w:val="00B8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6AC1"/>
  <w15:chartTrackingRefBased/>
  <w15:docId w15:val="{417F21DB-13D6-4DE9-884B-3D377419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1E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E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2026-06-04T15:53:00Z</dcterms:created>
  <dcterms:modified xsi:type="dcterms:W3CDTF">2026-06-04T16:01:00Z</dcterms:modified>
</cp:coreProperties>
</file>