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FCB" w:rsidRDefault="007E4FCB" w:rsidP="007E4FCB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caps/>
          <w:color w:val="000000"/>
          <w:sz w:val="24"/>
          <w:szCs w:val="24"/>
        </w:rPr>
        <w:t>ПОСТАНОВЛЕНИЕ МИНИСТЕРСТВА ТРУДА И СОЦИАЛЬНОЙ ЗАЩИТЫ РЕСПУБЛИКИ БЕЛАРУСЬ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17 сентября 2025 г. № 97</w:t>
      </w:r>
    </w:p>
    <w:p w:rsidR="007E4FCB" w:rsidRDefault="007E4FCB" w:rsidP="007E4FCB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x-none"/>
        </w:rPr>
        <w:t>Об оплате труда работников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left="10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Изменения и дополнения: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 Министерства труда и социальной защиты Республики Беларусь от 22 января 2026 г. № 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(зарегистрировано в Национальном реестре - № 11-2/44520 от 23.01.2026 г.) &lt;W22644520&gt;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абзаца пятого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7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9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Указа Президента Республики Беларусь от 18 января 2019 г. № 27 «Об оплате труда работников бюджетных организаций» Министерство труда и социальной защиты Республики Беларусь ПОСТАНОВЛЯЕТ: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CA0_П_1_1CN__point_1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1. Установить: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CA0_П_1_1_ПП_1_1_1CN__underpoint_1_1"/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>1.1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 для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служащих бюджетных организаций и иных организаций, получающих субсидии, работники которых приравнены по оплате труда к работникам бюджетных организаций, оказывающих социальные услуги, независимо от их ведомственной подчиненности: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тарифные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разряды по должностям служащих, занятых в предоставлении социальных услуг, согласно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приложениям 1–6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стимулирующую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выплату – надбавку за особенности профессиональной деятельности в размере 25 процентов оклада служащим, занимающим должности социального работника и помощника по уходу;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CA0_П_1_1_ПП_1_2_2CN__underpoint_1_2"/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 xml:space="preserve">1.2. перечень стимулирующих и компенсирующей выплат работникам бюджетных организаций и иных организаций, получающих субсидии, работники которых приравнены по оплате труда к работникам бюджетных организаций (за исключением учреждения «Научно-исследовательский институт труда Министерства труда и социальной защиты Республики Беларусь»), подчиненных Министерству труда и социальной защиты, и государственных учреждений социального обслуживания, подчиненных местным исполнительным и распорядительным органам и относящихся к сфере (области) деятельности Министерства труда и социальной защиты (далее – бюджетные организации), согласно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приложению 7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CA0_П_2_2CN__point_2"/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 xml:space="preserve">2. Утвердить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Инструкцию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о порядке осуществления и размерах стимулирующих и компенсирующей выплат (прилагается).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CA0_П_3_3CN__point_3"/>
      <w:bookmarkEnd w:id="4"/>
      <w:r>
        <w:rPr>
          <w:rFonts w:ascii="Times New Roman" w:hAnsi="Times New Roman" w:cs="Times New Roman"/>
          <w:color w:val="000000"/>
          <w:sz w:val="24"/>
          <w:szCs w:val="24"/>
        </w:rPr>
        <w:t xml:space="preserve">3. Признать утратившими силу постановления Министерства труда и социальной защиты Республики Беларусь согласно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приложению 8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CA0_П_4_4CN__point_4"/>
      <w:bookmarkEnd w:id="5"/>
      <w:r>
        <w:rPr>
          <w:rFonts w:ascii="Times New Roman" w:hAnsi="Times New Roman" w:cs="Times New Roman"/>
          <w:color w:val="000000"/>
          <w:sz w:val="24"/>
          <w:szCs w:val="24"/>
        </w:rPr>
        <w:t>4. Настоящее постановление вступает в силу после его официального опубликования.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7E4FC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Н.В.Павлюченко</w:t>
            </w:r>
            <w:proofErr w:type="spellEnd"/>
          </w:p>
        </w:tc>
      </w:tr>
    </w:tbl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E4FCB" w:rsidRDefault="007E4FCB" w:rsidP="007E4FCB">
      <w:pPr>
        <w:autoSpaceDE w:val="0"/>
        <w:autoSpaceDN w:val="0"/>
        <w:adjustRightInd w:val="0"/>
        <w:spacing w:after="30" w:line="30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СОГЛАСОВАНО</w:t>
      </w:r>
    </w:p>
    <w:p w:rsidR="007E4FCB" w:rsidRDefault="007E4FCB" w:rsidP="007E4FCB">
      <w:pPr>
        <w:autoSpaceDE w:val="0"/>
        <w:autoSpaceDN w:val="0"/>
        <w:adjustRightInd w:val="0"/>
        <w:spacing w:after="30" w:line="30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Министерство финансов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Республики Беларусь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7"/>
        <w:gridCol w:w="2422"/>
      </w:tblGrid>
      <w:tr w:rsidR="007E4FCB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" w:name="CA0_ПРЛ_1_1CN__прил_1"/>
            <w:bookmarkEnd w:id="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1</w:t>
            </w:r>
          </w:p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постановлению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Министерства труда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социальной защиты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Беларусь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17.09.2025 № 97</w:t>
            </w:r>
          </w:p>
        </w:tc>
      </w:tr>
    </w:tbl>
    <w:p w:rsidR="007E4FCB" w:rsidRDefault="007E4FCB" w:rsidP="007E4FCB">
      <w:pPr>
        <w:autoSpaceDE w:val="0"/>
        <w:autoSpaceDN w:val="0"/>
        <w:adjustRightInd w:val="0"/>
        <w:spacing w:before="240" w:after="240" w:line="30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7" w:name="CA0_ПРЛ_1_1_ЗПР_1_1CN__заг_прил_1"/>
      <w:bookmarkEnd w:id="7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ТАРИФНЫЕ РАЗРЯДЫ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по должностям руководителей государственных учреждений социального обслуживания, осуществляющих стационарное социальное обслуживание, домов (центров) временного пребывания лиц без определенного места жительства и их структурных подразделений, за исключением руководителей, предусмотренных приложениями 2–4</w:t>
      </w:r>
    </w:p>
    <w:tbl>
      <w:tblPr>
        <w:tblW w:w="5000" w:type="pct"/>
        <w:tblInd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6"/>
        <w:gridCol w:w="4299"/>
        <w:gridCol w:w="1563"/>
        <w:gridCol w:w="1563"/>
        <w:gridCol w:w="1662"/>
      </w:tblGrid>
      <w:tr w:rsidR="007E4FCB">
        <w:trPr>
          <w:trHeight w:val="240"/>
        </w:trPr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2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должности служащего</w:t>
            </w:r>
          </w:p>
        </w:tc>
        <w:tc>
          <w:tcPr>
            <w:tcW w:w="24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коек</w:t>
            </w:r>
          </w:p>
        </w:tc>
      </w:tr>
      <w:tr w:rsidR="007E4FCB">
        <w:tblPrEx>
          <w:tblCellSpacing w:w="-8" w:type="nil"/>
        </w:tblPrEx>
        <w:trPr>
          <w:trHeight w:val="240"/>
          <w:tblCellSpacing w:w="-8" w:type="nil"/>
        </w:trPr>
        <w:tc>
          <w:tcPr>
            <w:tcW w:w="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FCB" w:rsidRDefault="007E4F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FCB" w:rsidRDefault="007E4F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 до 400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401 и более</w:t>
            </w:r>
          </w:p>
        </w:tc>
      </w:tr>
      <w:tr w:rsidR="007E4FCB">
        <w:tblPrEx>
          <w:tblCellSpacing w:w="-8" w:type="nil"/>
        </w:tblPrEx>
        <w:trPr>
          <w:trHeight w:val="240"/>
          <w:tblCellSpacing w:w="-8" w:type="nil"/>
        </w:trPr>
        <w:tc>
          <w:tcPr>
            <w:tcW w:w="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FCB" w:rsidRDefault="007E4F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FCB" w:rsidRDefault="007E4F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Тарифный разряд</w:t>
            </w:r>
          </w:p>
        </w:tc>
      </w:tr>
      <w:tr w:rsidR="007E4FCB">
        <w:tblPrEx>
          <w:tblCellSpacing w:w="-8" w:type="nil"/>
        </w:tblPrEx>
        <w:trPr>
          <w:trHeight w:val="240"/>
          <w:tblCellSpacing w:w="-8" w:type="nil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7E4FCB">
        <w:tblPrEx>
          <w:tblCellSpacing w:w="-8" w:type="nil"/>
        </w:tblPrEx>
        <w:trPr>
          <w:trHeight w:val="240"/>
          <w:tblCellSpacing w:w="-8" w:type="nil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7E4FCB">
        <w:tblPrEx>
          <w:tblCellSpacing w:w="-8" w:type="nil"/>
        </w:tblPrEx>
        <w:trPr>
          <w:trHeight w:val="240"/>
          <w:tblCellSpacing w:w="-8" w:type="nil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7E4FCB">
        <w:tblPrEx>
          <w:tblCellSpacing w:w="-8" w:type="nil"/>
        </w:tblPrEx>
        <w:trPr>
          <w:trHeight w:val="240"/>
          <w:tblCellSpacing w:w="-8" w:type="nil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отделением (отделом)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7"/>
        <w:gridCol w:w="2422"/>
      </w:tblGrid>
      <w:tr w:rsidR="007E4FCB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" w:name="CA0_ПРЛ_2_2CN__прил_2"/>
            <w:bookmarkEnd w:id="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</w:p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постановлению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Министерства труда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социальной защиты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Беларусь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17.09.2025 № 97</w:t>
            </w:r>
          </w:p>
        </w:tc>
      </w:tr>
    </w:tbl>
    <w:p w:rsidR="007E4FCB" w:rsidRDefault="007E4FCB" w:rsidP="007E4FCB">
      <w:pPr>
        <w:autoSpaceDE w:val="0"/>
        <w:autoSpaceDN w:val="0"/>
        <w:adjustRightInd w:val="0"/>
        <w:spacing w:before="240" w:after="240" w:line="30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9" w:name="CA0_ПРЛ_2_2_ЗПР_2_2CN__заг_прил_2"/>
      <w:bookmarkEnd w:id="9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ТАРИФНЫЕ РАЗРЯДЫ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по должностям руководителей государственного учреждения «Республиканский реабилитационный центр для детей-инвалидов» и его структурных подразделений</w:t>
      </w:r>
    </w:p>
    <w:tbl>
      <w:tblPr>
        <w:tblW w:w="5000" w:type="pct"/>
        <w:tblInd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6"/>
        <w:gridCol w:w="5276"/>
        <w:gridCol w:w="1954"/>
        <w:gridCol w:w="1857"/>
      </w:tblGrid>
      <w:tr w:rsidR="007E4FCB">
        <w:trPr>
          <w:trHeight w:val="240"/>
        </w:trPr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27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должности служащего</w:t>
            </w:r>
          </w:p>
        </w:tc>
        <w:tc>
          <w:tcPr>
            <w:tcW w:w="19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коек</w:t>
            </w:r>
          </w:p>
        </w:tc>
      </w:tr>
      <w:tr w:rsidR="007E4FCB">
        <w:tblPrEx>
          <w:tblCellSpacing w:w="-8" w:type="nil"/>
        </w:tblPrEx>
        <w:trPr>
          <w:trHeight w:val="240"/>
          <w:tblCellSpacing w:w="-8" w:type="nil"/>
        </w:trPr>
        <w:tc>
          <w:tcPr>
            <w:tcW w:w="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FCB" w:rsidRDefault="007E4F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FCB" w:rsidRDefault="007E4F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 и более</w:t>
            </w:r>
          </w:p>
        </w:tc>
      </w:tr>
      <w:tr w:rsidR="007E4FCB">
        <w:tblPrEx>
          <w:tblCellSpacing w:w="-8" w:type="nil"/>
        </w:tblPrEx>
        <w:trPr>
          <w:trHeight w:val="240"/>
          <w:tblCellSpacing w:w="-8" w:type="nil"/>
        </w:trPr>
        <w:tc>
          <w:tcPr>
            <w:tcW w:w="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FCB" w:rsidRDefault="007E4F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FCB" w:rsidRDefault="007E4F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Тарифный разряд</w:t>
            </w:r>
          </w:p>
        </w:tc>
      </w:tr>
      <w:tr w:rsidR="007E4FCB">
        <w:tblPrEx>
          <w:tblCellSpacing w:w="-8" w:type="nil"/>
        </w:tblPrEx>
        <w:trPr>
          <w:trHeight w:val="240"/>
          <w:tblCellSpacing w:w="-8" w:type="nil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7E4FCB">
        <w:tblPrEx>
          <w:tblCellSpacing w:w="-8" w:type="nil"/>
        </w:tblPrEx>
        <w:trPr>
          <w:trHeight w:val="240"/>
          <w:tblCellSpacing w:w="-8" w:type="nil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7E4FCB">
        <w:tblPrEx>
          <w:tblCellSpacing w:w="-8" w:type="nil"/>
        </w:tblPrEx>
        <w:trPr>
          <w:trHeight w:val="240"/>
          <w:tblCellSpacing w:w="-8" w:type="nil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7E4FCB">
        <w:tblPrEx>
          <w:tblCellSpacing w:w="-8" w:type="nil"/>
        </w:tblPrEx>
        <w:trPr>
          <w:trHeight w:val="240"/>
          <w:tblCellSpacing w:w="-8" w:type="nil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отделением (отделом)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7"/>
        <w:gridCol w:w="2422"/>
      </w:tblGrid>
      <w:tr w:rsidR="007E4FCB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" w:name="CA0_ПРЛ_3_3CN__прил_3"/>
            <w:bookmarkEnd w:id="1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3</w:t>
            </w:r>
          </w:p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постановлению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Министерства труда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социальной защиты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Беларусь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17.09.2025 № 97</w:t>
            </w:r>
          </w:p>
        </w:tc>
      </w:tr>
    </w:tbl>
    <w:p w:rsidR="007E4FCB" w:rsidRDefault="007E4FCB" w:rsidP="007E4FCB">
      <w:pPr>
        <w:autoSpaceDE w:val="0"/>
        <w:autoSpaceDN w:val="0"/>
        <w:adjustRightInd w:val="0"/>
        <w:spacing w:before="240" w:after="240" w:line="30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1" w:name="CA0_ПРЛ_3_3_ЗПР_3_3CN__заг_прил_3"/>
      <w:bookmarkEnd w:id="11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ТАРИФНЫЕ РАЗРЯДЫ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по должностям руководителей центров социальной реабилитации,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абилитации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инвалидов и их структурных подразделений</w:t>
      </w:r>
    </w:p>
    <w:tbl>
      <w:tblPr>
        <w:tblW w:w="5000" w:type="pct"/>
        <w:tblInd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6"/>
        <w:gridCol w:w="5471"/>
        <w:gridCol w:w="3616"/>
      </w:tblGrid>
      <w:tr w:rsidR="007E4FCB">
        <w:trPr>
          <w:trHeight w:val="240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должности служащего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Тарифный разряд</w:t>
            </w:r>
          </w:p>
        </w:tc>
      </w:tr>
      <w:tr w:rsidR="007E4FCB">
        <w:tblPrEx>
          <w:tblCellSpacing w:w="-8" w:type="nil"/>
        </w:tblPrEx>
        <w:trPr>
          <w:trHeight w:val="240"/>
          <w:tblCellSpacing w:w="-8" w:type="nil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7E4FCB">
        <w:tblPrEx>
          <w:tblCellSpacing w:w="-8" w:type="nil"/>
        </w:tblPrEx>
        <w:trPr>
          <w:trHeight w:val="240"/>
          <w:tblCellSpacing w:w="-8" w:type="nil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7E4FCB">
        <w:tblPrEx>
          <w:tblCellSpacing w:w="-8" w:type="nil"/>
        </w:tblPrEx>
        <w:trPr>
          <w:trHeight w:val="240"/>
          <w:tblCellSpacing w:w="-8" w:type="nil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E4FCB">
        <w:tblPrEx>
          <w:tblCellSpacing w:w="-8" w:type="nil"/>
        </w:tblPrEx>
        <w:trPr>
          <w:trHeight w:val="240"/>
          <w:tblCellSpacing w:w="-8" w:type="nil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отделением (отделом)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7"/>
        <w:gridCol w:w="2422"/>
      </w:tblGrid>
      <w:tr w:rsidR="007E4FCB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2" w:name="CA0_ПРЛ_4_4CN__прил_4"/>
            <w:bookmarkEnd w:id="1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4</w:t>
            </w:r>
          </w:p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постановлению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Министерства труда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социальной защиты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Беларусь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17.09.2025 № 97</w:t>
            </w:r>
          </w:p>
        </w:tc>
      </w:tr>
    </w:tbl>
    <w:p w:rsidR="007E4FCB" w:rsidRDefault="007E4FCB" w:rsidP="007E4FCB">
      <w:pPr>
        <w:autoSpaceDE w:val="0"/>
        <w:autoSpaceDN w:val="0"/>
        <w:adjustRightInd w:val="0"/>
        <w:spacing w:before="240" w:after="240" w:line="30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3" w:name="CA0_ПРЛ_4_4_ЗПР_4_4CN__заг_прил_4"/>
      <w:bookmarkEnd w:id="13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ТАРИФНЫЕ РАЗРЯДЫ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по должностям руководителей территориальных центров социального обслуживания населения, центров социального обслуживания семьи и детей и их структурных подразделений</w:t>
      </w:r>
    </w:p>
    <w:tbl>
      <w:tblPr>
        <w:tblW w:w="5000" w:type="pct"/>
        <w:tblInd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6"/>
        <w:gridCol w:w="6742"/>
        <w:gridCol w:w="2345"/>
      </w:tblGrid>
      <w:tr w:rsidR="007E4FCB">
        <w:trPr>
          <w:trHeight w:val="240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3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должности служащего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Тарифный разряд</w:t>
            </w:r>
          </w:p>
        </w:tc>
      </w:tr>
      <w:tr w:rsidR="007E4FCB">
        <w:tblPrEx>
          <w:tblCellSpacing w:w="-8" w:type="nil"/>
        </w:tblPrEx>
        <w:trPr>
          <w:trHeight w:val="240"/>
          <w:tblCellSpacing w:w="-8" w:type="nil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(при наличии в территориальном центре социального обслуживания населения структурного подразделения, оказывающего социальные услуги в форме стационарного социального обслуживания)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7E4FCB">
        <w:tblPrEx>
          <w:tblCellSpacing w:w="-8" w:type="nil"/>
        </w:tblPrEx>
        <w:trPr>
          <w:trHeight w:val="240"/>
          <w:tblCellSpacing w:w="-8" w:type="nil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7E4FCB">
        <w:tblPrEx>
          <w:tblCellSpacing w:w="-8" w:type="nil"/>
        </w:tblPrEx>
        <w:trPr>
          <w:trHeight w:val="240"/>
          <w:tblCellSpacing w:w="-8" w:type="nil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директора, заведующий филиалом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7E4FCB">
        <w:tblPrEx>
          <w:tblCellSpacing w:w="-8" w:type="nil"/>
        </w:tblPrEx>
        <w:trPr>
          <w:trHeight w:val="240"/>
          <w:tblCellSpacing w:w="-8" w:type="nil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отделением (отделом), оказывающим социальные услуги в формах стационарного, полустационарного социального обслуживания и на дому 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E4FCB">
        <w:tblPrEx>
          <w:tblCellSpacing w:w="-8" w:type="nil"/>
        </w:tblPrEx>
        <w:trPr>
          <w:trHeight w:val="240"/>
          <w:tblCellSpacing w:w="-8" w:type="nil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отделением (отделом), оказывающим социальные услуги в иных формах социального обслуживания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7"/>
        <w:gridCol w:w="2422"/>
      </w:tblGrid>
      <w:tr w:rsidR="007E4FCB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4" w:name="CA0_ПРЛ_5_5CN__прил_5"/>
            <w:bookmarkEnd w:id="1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5</w:t>
            </w:r>
          </w:p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постановлению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Министерства труда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социальной защиты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Беларусь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17.09.2025 № 97</w:t>
            </w:r>
          </w:p>
        </w:tc>
      </w:tr>
    </w:tbl>
    <w:p w:rsidR="007E4FCB" w:rsidRDefault="007E4FCB" w:rsidP="007E4FCB">
      <w:pPr>
        <w:autoSpaceDE w:val="0"/>
        <w:autoSpaceDN w:val="0"/>
        <w:adjustRightInd w:val="0"/>
        <w:spacing w:before="240" w:after="240" w:line="30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5" w:name="CA0_ПРЛ_5_5_ЗПР_5_5CN__заг_прил_5"/>
      <w:bookmarkEnd w:id="15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ТАРИФНЫЕ РАЗРЯДЫ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по должностям руководителей домов сопровождаемого проживания</w:t>
      </w:r>
    </w:p>
    <w:tbl>
      <w:tblPr>
        <w:tblW w:w="5000" w:type="pct"/>
        <w:tblInd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6"/>
        <w:gridCol w:w="5471"/>
        <w:gridCol w:w="3616"/>
      </w:tblGrid>
      <w:tr w:rsidR="007E4FCB">
        <w:trPr>
          <w:trHeight w:val="240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должности служащего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Тарифный разряд</w:t>
            </w:r>
          </w:p>
        </w:tc>
      </w:tr>
      <w:tr w:rsidR="007E4FCB">
        <w:tblPrEx>
          <w:tblCellSpacing w:w="-8" w:type="nil"/>
        </w:tblPrEx>
        <w:trPr>
          <w:trHeight w:val="240"/>
          <w:tblCellSpacing w:w="-8" w:type="nil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7E4FCB">
        <w:tblPrEx>
          <w:tblCellSpacing w:w="-8" w:type="nil"/>
        </w:tblPrEx>
        <w:trPr>
          <w:trHeight w:val="240"/>
          <w:tblCellSpacing w:w="-8" w:type="nil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7"/>
        <w:gridCol w:w="2422"/>
      </w:tblGrid>
      <w:tr w:rsidR="007E4FCB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6" w:name="CA0_ПРЛ_6_6CN__прил_6"/>
            <w:bookmarkEnd w:id="1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6</w:t>
            </w:r>
          </w:p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постановлению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Министерства труда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социальной защиты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Беларусь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17.09.2025 № 97</w:t>
            </w:r>
          </w:p>
        </w:tc>
      </w:tr>
    </w:tbl>
    <w:p w:rsidR="007E4FCB" w:rsidRDefault="007E4FCB" w:rsidP="007E4FCB">
      <w:pPr>
        <w:autoSpaceDE w:val="0"/>
        <w:autoSpaceDN w:val="0"/>
        <w:adjustRightInd w:val="0"/>
        <w:spacing w:before="240" w:after="240" w:line="30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7" w:name="CA0_ПРЛ_6_6_ЗПР_6_6CN__заг_прил_6"/>
      <w:bookmarkEnd w:id="17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ТАРИФНЫЕ РАЗРЯДЫ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по должностям специалистов и других служащих</w:t>
      </w:r>
    </w:p>
    <w:tbl>
      <w:tblPr>
        <w:tblW w:w="5000" w:type="pct"/>
        <w:tblInd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6"/>
        <w:gridCol w:w="7230"/>
        <w:gridCol w:w="1857"/>
      </w:tblGrid>
      <w:tr w:rsidR="007E4FCB">
        <w:trPr>
          <w:trHeight w:val="240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3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должности служащего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Тарифный разряд</w:t>
            </w:r>
          </w:p>
        </w:tc>
      </w:tr>
      <w:tr w:rsidR="007E4FCB">
        <w:tblPrEx>
          <w:tblCellSpacing w:w="-8" w:type="nil"/>
        </w:tblPrEx>
        <w:trPr>
          <w:trHeight w:val="240"/>
          <w:tblCellSpacing w:w="-8" w:type="nil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социальной работе, инспектор по основной деятельности, руководитель кружка (секции, студии и др.), переводчик жестового языка, инструктор-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дактилолог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инструктор-методист по социально-трудовой реабилитации инвалидов по зрению: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4FCB">
        <w:tblPrEx>
          <w:tblCellSpacing w:w="-8" w:type="nil"/>
        </w:tblPrEx>
        <w:trPr>
          <w:trHeight w:val="240"/>
          <w:tblCellSpacing w:w="-8" w:type="nil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имеющий квалификационной категории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E4FCB">
        <w:tblPrEx>
          <w:tblCellSpacing w:w="-8" w:type="nil"/>
        </w:tblPrEx>
        <w:trPr>
          <w:trHeight w:val="240"/>
          <w:tblCellSpacing w:w="-8" w:type="nil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имеющий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вторую квалификационную категорию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E4FCB">
        <w:tblPrEx>
          <w:tblCellSpacing w:w="-8" w:type="nil"/>
        </w:tblPrEx>
        <w:trPr>
          <w:trHeight w:val="240"/>
          <w:tblCellSpacing w:w="-8" w:type="nil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имеющий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первую квалификационную категорию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E4FCB">
        <w:tblPrEx>
          <w:tblCellSpacing w:w="-8" w:type="nil"/>
        </w:tblPrEx>
        <w:trPr>
          <w:trHeight w:val="240"/>
          <w:tblCellSpacing w:w="-8" w:type="nil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имеющий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высшую квалификационную категорию или по производной должности «ведущий»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E4FCB">
        <w:tblPrEx>
          <w:tblCellSpacing w:w="-8" w:type="nil"/>
        </w:tblPrEx>
        <w:trPr>
          <w:trHeight w:val="240"/>
          <w:tblCellSpacing w:w="-8" w:type="nil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Техник-протезист: 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4FCB">
        <w:tblPrEx>
          <w:tblCellSpacing w:w="-8" w:type="nil"/>
        </w:tblPrEx>
        <w:trPr>
          <w:trHeight w:val="240"/>
          <w:tblCellSpacing w:w="-8" w:type="nil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имеющий квалификационной категории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E4FCB">
        <w:tblPrEx>
          <w:tblCellSpacing w:w="-8" w:type="nil"/>
        </w:tblPrEx>
        <w:trPr>
          <w:trHeight w:val="240"/>
          <w:tblCellSpacing w:w="-8" w:type="nil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имеющий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вторую квалификационную категорию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E4FCB">
        <w:tblPrEx>
          <w:tblCellSpacing w:w="-8" w:type="nil"/>
        </w:tblPrEx>
        <w:trPr>
          <w:trHeight w:val="240"/>
          <w:tblCellSpacing w:w="-8" w:type="nil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имеющий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первую квалификационную категорию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E4FCB">
        <w:tblPrEx>
          <w:tblCellSpacing w:w="-8" w:type="nil"/>
        </w:tblPrEx>
        <w:trPr>
          <w:trHeight w:val="240"/>
          <w:tblCellSpacing w:w="-8" w:type="nil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работник, помощник по уходу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E4FCB">
        <w:tblPrEx>
          <w:tblCellSpacing w:w="-8" w:type="nil"/>
        </w:tblPrEx>
        <w:trPr>
          <w:trHeight w:val="240"/>
          <w:tblCellSpacing w:w="-8" w:type="nil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незрячего специалиста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7"/>
        <w:gridCol w:w="2422"/>
      </w:tblGrid>
      <w:tr w:rsidR="007E4FCB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8" w:name="CA0_ПРЛ_7_7CN__прил_7"/>
            <w:bookmarkEnd w:id="1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7</w:t>
            </w:r>
          </w:p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постановлению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Министерства труда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социальной защиты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Беларусь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17.09.2025 № 97</w:t>
            </w:r>
          </w:p>
        </w:tc>
      </w:tr>
    </w:tbl>
    <w:p w:rsidR="007E4FCB" w:rsidRDefault="007E4FCB" w:rsidP="007E4FCB">
      <w:pPr>
        <w:autoSpaceDE w:val="0"/>
        <w:autoSpaceDN w:val="0"/>
        <w:adjustRightInd w:val="0"/>
        <w:spacing w:before="240" w:after="240" w:line="30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9" w:name="CA0_ПРЛ_7_7_ЗПР_7_7CN__заг_прил_7"/>
      <w:bookmarkEnd w:id="19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стимулирующих и компенсирующей выплат работникам бюджетных организаций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0" w:name="CA0_ПРЛ_7_7_ЗПР_7_7_П_1_5CN__point_1"/>
      <w:bookmarkEnd w:id="20"/>
      <w:r>
        <w:rPr>
          <w:rFonts w:ascii="Times New Roman" w:hAnsi="Times New Roman" w:cs="Times New Roman"/>
          <w:color w:val="000000"/>
          <w:sz w:val="24"/>
          <w:szCs w:val="24"/>
        </w:rPr>
        <w:t>1. Стимулирующие выплаты – надбавки: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1" w:name="CA0_ПРЛ_7_7_ЗПР_7_7_П_1_5_ПП_1_1_3CN__un"/>
      <w:bookmarkEnd w:id="21"/>
      <w:r>
        <w:rPr>
          <w:rFonts w:ascii="Times New Roman" w:hAnsi="Times New Roman" w:cs="Times New Roman"/>
          <w:color w:val="000000"/>
          <w:sz w:val="24"/>
          <w:szCs w:val="24"/>
        </w:rPr>
        <w:t>1.1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 за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работу в сельской местности;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2" w:name="CA0_ПРЛ_7_7_ЗПР_7_7_П_1_5_ПП_1_2_4CN__un"/>
      <w:bookmarkEnd w:id="22"/>
      <w:r>
        <w:rPr>
          <w:rFonts w:ascii="Times New Roman" w:hAnsi="Times New Roman" w:cs="Times New Roman"/>
          <w:color w:val="000000"/>
          <w:sz w:val="24"/>
          <w:szCs w:val="24"/>
        </w:rPr>
        <w:t>1.2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 за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сложность труда;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3" w:name="CA0_ПРЛ_7_7_ЗПР_7_7_П_1_5_ПП_1_3_5CN__un"/>
      <w:bookmarkEnd w:id="23"/>
      <w:r>
        <w:rPr>
          <w:rFonts w:ascii="Times New Roman" w:hAnsi="Times New Roman" w:cs="Times New Roman"/>
          <w:color w:val="000000"/>
          <w:sz w:val="24"/>
          <w:szCs w:val="24"/>
        </w:rPr>
        <w:t>1.3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 за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характер труда;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4" w:name="CA0_ПРЛ_7_7_ЗПР_7_7_П_1_5_ПП_1_4_6CN__un"/>
      <w:bookmarkEnd w:id="24"/>
      <w:r>
        <w:rPr>
          <w:rFonts w:ascii="Times New Roman" w:hAnsi="Times New Roman" w:cs="Times New Roman"/>
          <w:color w:val="000000"/>
          <w:sz w:val="24"/>
          <w:szCs w:val="24"/>
        </w:rPr>
        <w:t>1.4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 за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работу в сфере социального обслуживания.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5" w:name="CA0_ПРЛ_7_7_ЗПР_7_7_П_2_6CN__point_2"/>
      <w:bookmarkEnd w:id="25"/>
      <w:r>
        <w:rPr>
          <w:rFonts w:ascii="Times New Roman" w:hAnsi="Times New Roman" w:cs="Times New Roman"/>
          <w:color w:val="000000"/>
          <w:sz w:val="24"/>
          <w:szCs w:val="24"/>
        </w:rPr>
        <w:t>2. Компенсирующая выплата – доплата за особые условия труда.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7"/>
        <w:gridCol w:w="2422"/>
      </w:tblGrid>
      <w:tr w:rsidR="007E4FCB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6" w:name="CA0_ПРЛ_8_8CN__прил_8"/>
            <w:bookmarkEnd w:id="2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8</w:t>
            </w:r>
          </w:p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постановлению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Министерства труда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социальной защиты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Беларусь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17.09.2025 № 97</w:t>
            </w:r>
          </w:p>
        </w:tc>
      </w:tr>
    </w:tbl>
    <w:p w:rsidR="007E4FCB" w:rsidRDefault="007E4FCB" w:rsidP="007E4FCB">
      <w:pPr>
        <w:autoSpaceDE w:val="0"/>
        <w:autoSpaceDN w:val="0"/>
        <w:adjustRightInd w:val="0"/>
        <w:spacing w:before="240" w:after="240" w:line="30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27" w:name="CA0_ПРЛ_8_8_ЗПР_8_8CN__заг_прил_8"/>
      <w:bookmarkEnd w:id="27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ПЕРЕЧЕНЬ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утративших силу постановлений Министерства труда и социальной защиты Республики Беларусь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8" w:name="CA0_ПРЛ_8_8_ЗПР_8_8_П_1_7CN__point_1"/>
      <w:bookmarkEnd w:id="28"/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hyperlink r:id="rId11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Министерства труда и социальной защиты Республики Беларусь от 31 мая 2019 г. № 23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 оплате труда работников».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9" w:name="CA0_ПРЛ_8_8_ЗПР_8_8_П_2_8CN__point_2"/>
      <w:bookmarkEnd w:id="29"/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hyperlink r:id="rId12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Министерства труда и социальной защиты Республики Беларусь от 30 октября 2020 г. № 101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 изменении постановления Министерства труда и социальной защиты Республики Беларусь от 31 мая 2019 г. № 23».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0" w:name="CA0_ПРЛ_8_8_ЗПР_8_8_П_3_9CN__point_3"/>
      <w:bookmarkEnd w:id="30"/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hyperlink r:id="rId13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Министерства труда и социальной защиты Республики Беларусь от 11 июня 2021 г. № 46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 изменении постановления Министерства труда и социальной защиты Республики Беларусь от 31 мая 2019 г. № 23».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1" w:name="CA0_ПРЛ_8_8_ЗПР_8_8_П_4_10CN__point_4"/>
      <w:bookmarkEnd w:id="31"/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hyperlink r:id="rId14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Министерства труда и социальной защиты Республики Беларусь от 31 августа 2021 г. № 63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 изменении постановления Министерства труда и социальной защиты Республики Беларусь от 31 мая 2019 г. № 23».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2" w:name="CA0_ПРЛ_8_8_ЗПР_8_8_П_5_11CN__point_5"/>
      <w:bookmarkEnd w:id="32"/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hyperlink r:id="rId15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Министерства труда и социальной защиты Республики Беларусь от 28 декабря 2021 г. № 88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 изменении постановления Министерства труда и социальной защиты Республики Беларусь от 31 мая 2019 г. № 23».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3" w:name="CA0_ПРЛ_8_8_ЗПР_8_8_П_6_12CN__point_6"/>
      <w:bookmarkEnd w:id="33"/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hyperlink r:id="rId16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Министерства труда и социальной защиты Республики Беларусь от 24 февраля 2022 г. № 12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 изменении постановления Министерства труда и социальной защиты Республики Беларусь от 31 мая 2019 г. № 23».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4" w:name="CA0_ПРЛ_8_8_ЗПР_8_8_П_7_13CN__point_7"/>
      <w:bookmarkEnd w:id="34"/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hyperlink r:id="rId17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Министерства труда и социальной защиты Республики Беларусь от 27 июня 2022 г. № 38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 изменении постановления Министерства труда и социальной защиты Республики Беларусь от 31 мая 2019 г. № 23».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5" w:name="CA0_ПРЛ_8_8_ЗПР_8_8_П_8_14CN__point_8"/>
      <w:bookmarkEnd w:id="35"/>
      <w:r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hyperlink r:id="rId18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Министерства труда и социальной защиты Республики Беларусь от 23 ноября 2022 г. № 73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 изменении постановления Министерства труда и социальной защиты Республики Беларусь от 31 мая 2019 г. № 23».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6" w:name="CA0_ПРЛ_8_8_ЗПР_8_8_П_9_15CN__point_9"/>
      <w:bookmarkEnd w:id="36"/>
      <w:r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hyperlink r:id="rId19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Министерства труда и социальной защиты Республики Беларусь от 6 апреля 2023 г. № 11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 изменении постановления Министерства труда и социальной защиты Республики Беларусь от 31 мая 2019 г. № 23».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7" w:name="CA0_ПРЛ_8_8_ЗПР_8_8_П_10_16CN__point_10"/>
      <w:bookmarkEnd w:id="37"/>
      <w:r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hyperlink r:id="rId20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Министерства труда и социальной защиты Республики Беларусь от 11 октября 2023 г. № 35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 изменении постановления Министерства труда и социальной защиты Республики Беларусь от 31 мая 2019 г. № 23».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8" w:name="CA0_ПРЛ_8_8_ЗПР_8_8_П_11_17CN__point_11"/>
      <w:bookmarkEnd w:id="38"/>
      <w:r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hyperlink r:id="rId21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Министерства труда и социальной защиты Республики Беларусь от 14 декабря 2023 г. № 51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 изменении постановления Министерства труда и социальной защиты Республики Беларусь от 31 мая 2019 г. № 23».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9" w:name="CA0_ПРЛ_8_8_ЗПР_8_8_П_12_18CN__point_12"/>
      <w:bookmarkEnd w:id="39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12. </w:t>
      </w:r>
      <w:hyperlink r:id="rId22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Министерства труда и социальной защиты Республики Беларусь от 12 июня 2024 г. № 38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 изменении постановления Министерства труда и социальной защиты Республики Беларусь от 31 мая 2019 г. № 23».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0" w:name="CA0_ПРЛ_8_8_ЗПР_8_8_П_13_19CN__point_13"/>
      <w:bookmarkEnd w:id="40"/>
      <w:r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hyperlink r:id="rId23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Министерства труда и социальной защиты Республики Беларусь от 1 августа 2024 г. № 62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 изменении постановления Министерства труда и социальной защиты Республики Беларусь от 31 мая 2019 г. № 23».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1" w:name="CA0_ПРЛ_8_8_ЗПР_8_8_П_14_20CN__point_14"/>
      <w:bookmarkEnd w:id="41"/>
      <w:r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hyperlink r:id="rId24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Министерства труда и социальной защиты Республики Беларусь от 26 декабря 2024 г. № 110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 изменении постановления Министерства труда и социальной защиты Республики Беларусь от 31 мая 2019 г. № 23».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2" w:name="CA0_ПРЛ_8_8_ЗПР_8_8_П_15_21CN__point_15"/>
      <w:bookmarkEnd w:id="42"/>
      <w:r>
        <w:rPr>
          <w:rFonts w:ascii="Times New Roman" w:hAnsi="Times New Roman" w:cs="Times New Roman"/>
          <w:color w:val="000000"/>
          <w:sz w:val="24"/>
          <w:szCs w:val="24"/>
        </w:rPr>
        <w:t xml:space="preserve">15. </w:t>
      </w:r>
      <w:hyperlink r:id="rId25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Министерства труда и социальной защиты Республики Беларусь от 27 марта 2025 г. № 21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 изменении постановления Министерства труда и социальной защиты Республики Беларусь от 31 мая 2019 г. № 23».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7"/>
        <w:gridCol w:w="2422"/>
      </w:tblGrid>
      <w:tr w:rsidR="007E4FCB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ind w:firstLine="5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7E4FCB" w:rsidRDefault="007E4FCB">
            <w:pPr>
              <w:autoSpaceDE w:val="0"/>
              <w:autoSpaceDN w:val="0"/>
              <w:adjustRightInd w:val="0"/>
              <w:spacing w:after="12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3" w:name="CN__утв_1"/>
            <w:bookmarkEnd w:id="4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7E4FCB" w:rsidRDefault="007E4FCB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Министерства труда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социальной защиты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Беларусь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17.09.2025 № 97</w:t>
            </w:r>
          </w:p>
        </w:tc>
      </w:tr>
    </w:tbl>
    <w:p w:rsidR="007E4FCB" w:rsidRDefault="007E4FCB" w:rsidP="007E4FCB">
      <w:pPr>
        <w:autoSpaceDE w:val="0"/>
        <w:autoSpaceDN w:val="0"/>
        <w:adjustRightInd w:val="0"/>
        <w:spacing w:before="240" w:after="240" w:line="30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44" w:name="CA0_ИНС__1CN__заг_утв_1"/>
      <w:bookmarkEnd w:id="44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ИНСТРУКЦИЯ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о порядке осуществления и размерах стимулирующих и компенсирующей выплат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5" w:name="CA0_ИНС__1_П_1_1CN__point_1"/>
      <w:bookmarkEnd w:id="45"/>
      <w:r>
        <w:rPr>
          <w:rFonts w:ascii="Times New Roman" w:hAnsi="Times New Roman" w:cs="Times New Roman"/>
          <w:color w:val="000000"/>
          <w:sz w:val="24"/>
          <w:szCs w:val="24"/>
        </w:rPr>
        <w:t>1. Настоящей Инструкцией определяются порядок осуществления и размеры стимулирующих и компенсирующей выплат работникам бюджетных организаций.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6" w:name="CA0_ИНС__1_П_2_2CN__point_2"/>
      <w:bookmarkEnd w:id="46"/>
      <w:r>
        <w:rPr>
          <w:rFonts w:ascii="Times New Roman" w:hAnsi="Times New Roman" w:cs="Times New Roman"/>
          <w:color w:val="000000"/>
          <w:sz w:val="24"/>
          <w:szCs w:val="24"/>
        </w:rPr>
        <w:t>2. Надбавки устанавливаются: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7" w:name="CA0_ИНС__1_П_2_2_ПП_2_1_1CN__underpoint_"/>
      <w:bookmarkEnd w:id="47"/>
      <w:r>
        <w:rPr>
          <w:rFonts w:ascii="Times New Roman" w:hAnsi="Times New Roman" w:cs="Times New Roman"/>
          <w:color w:val="000000"/>
          <w:sz w:val="24"/>
          <w:szCs w:val="24"/>
        </w:rPr>
        <w:t>2.1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 за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работу в сельской местности – руководителям и специалистам, постоянное рабочее место которых расположено в сельской местности*, в размере 20 процентов базовой ставки;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7E4FCB" w:rsidRDefault="007E4FCB" w:rsidP="007E4FCB">
      <w:pPr>
        <w:autoSpaceDE w:val="0"/>
        <w:autoSpaceDN w:val="0"/>
        <w:adjustRightInd w:val="0"/>
        <w:spacing w:after="24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Для целей настоящей Инструкции под сельской местностью понимается территория, входящая в пространственные пределы сельсоветов, за исключением территорий поселков городского типа и городов районного подчинения.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8" w:name="CA0_ИНС__1_П_2_2_ПП_2_2_2CN__underpoint_"/>
      <w:bookmarkEnd w:id="48"/>
      <w:r>
        <w:rPr>
          <w:rFonts w:ascii="Times New Roman" w:hAnsi="Times New Roman" w:cs="Times New Roman"/>
          <w:color w:val="000000"/>
          <w:sz w:val="24"/>
          <w:szCs w:val="24"/>
        </w:rPr>
        <w:t>2.2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 за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сложность труда – руководителям, специалистам и другим служащим. На установление надбавки за сложность труда направляются средства в следующих размерах от суммы окладов руководителей, специалистов и других служащих: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учреждения «Республиканский реабилитационный центр для детей-инвалидов» – 142 процента;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санаторно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-курортных организаций, подчиненных Министерству труда и социальной защиты, – 107 процентов;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государственных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учреждений социального обслуживания, осуществляющих стационарное социальное обслуживание, подчиненных местным исполнительным и распорядительным органам, – 142 процента;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домов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сопровождаемого проживания – 82 процента;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домов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(центров) временного пребывания лиц без определенного места жительства, территориальных центров социального обслуживания населения, центров социального обслуживания семьи и детей, подчиненных местным исполнительным и распорядительным органам, – 97 процентов;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центров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социальной реабилитации,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абилитации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инвалидов – 142 процента.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Конкретные размеры и порядок выплаты надбавки за сложность труда определяются руководителями бюджетных организаций. Руководителям бюджетных организаций надбавка за сложность труда устанавливается органом, уполномоченным заключать с ними контракт.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Руководителям бюджетных организаций в целях стимулирования работы, проводимой в соответствии с </w:t>
      </w:r>
      <w:hyperlink r:id="rId2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подпунктом 4[1].1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пункта 4[1] Указа Президента Республики Беларусь от 18 января 2019 г. № 27, установленный размер надбавки за сложность труда может дополнительно увеличиваться в процентах от оклада руководителя в зависимости от количества штатных единиц по профессиям рабочих (должностям служащих), выполнение дополнительных трудовых обязанностей по которым будет возложено на других работников, в пределах фонда оплаты труда по численности работников, определенной в соответствии с законодательством, типовыми (примерными) штатами и нормативами численности, но не утвержденной в штатном расписании: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 штатных единиц включительно – до 10 процентов включительно;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свыше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 до 5 штатных единиц включительно – до 20 процентов включительно;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свыше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5 до 10 штатных единиц включительно – до 30 процентов включительно;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свыше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10 до 20 штатных единиц включительно – до 40 процентов включительно;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свыше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 штатных единиц – до 50 процентов включительно.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Конкретный размер увеличения надбавки за сложность труда устанавливается органом, уполномоченным заключать контракт с руководителями бюджетных организаций;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9" w:name="CA0_ИНС__1_П_2_2_ПП_2_3_3CN__underpoint_"/>
      <w:bookmarkEnd w:id="49"/>
      <w:r>
        <w:rPr>
          <w:rFonts w:ascii="Times New Roman" w:hAnsi="Times New Roman" w:cs="Times New Roman"/>
          <w:color w:val="000000"/>
          <w:sz w:val="24"/>
          <w:szCs w:val="24"/>
        </w:rPr>
        <w:t>2.3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 за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характер труда: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специалистам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из числа выпускников, получивших высшее и среднее специальное образование, которым место работы предоставлено путем распределения (перераспределения), трудоустройства в счет брони, направления на работу (перенаправления на работу) (далее – выпускники) в бюджетные организации, в течение срока обязательной работы в размере 20 процентов от оклада. В случае приема на работу выпускников в бюджетные организации до даты выдачи свидетельства о направлении на работу (при распределении (направлении на работу) надбавка за характер труда устанавливается в течение срока обязательной работы с даты выдачи свидетельства о направлении на работу (при распределении (направлении на работу);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рабочим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На установление надбавки за характер труда направляются средства в следующих размерах от суммы окладов рабочих: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учреждения «Республиканский реабилитационный центр для детей-инвалидов» – 108 процентов;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санаторно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-курортных организаций, подчиненных Министерству труда и социальной защиты, – 85 процентов;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учреждений социального обслуживания, осуществляющих стационарное социальное обслуживание, подчиненных местным исполнительным и распорядительным органам, – 108 процентов;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домов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сопровождаемого проживания – 48 процентов;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домов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(центров) временного пребывания лиц без определенного места жительства, территориальных центров социального обслуживания населения, центров социального обслуживания семьи и детей, подчиненных местным исполнительным и распорядительным органам, – 88 процентов;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центров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социальной реабилитации,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абилитации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инвалидов – 108 процентов.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Конкретные размеры и порядок выплаты надбавки за характер труда рабочим определяются руководителями бюджетных организаций;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0" w:name="CA0_ИНС__1_П_2_2_ПП_2_4_4CN__underpoint_"/>
      <w:bookmarkEnd w:id="50"/>
      <w:r>
        <w:rPr>
          <w:rFonts w:ascii="Times New Roman" w:hAnsi="Times New Roman" w:cs="Times New Roman"/>
          <w:color w:val="000000"/>
          <w:sz w:val="24"/>
          <w:szCs w:val="24"/>
        </w:rPr>
        <w:t>2.4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 за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работу в сфере социального обслуживания работникам государственных учреждений социального обслуживания в следующих размерах от базовой ставки: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руководителям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учреждений и их заместителям, главным бухгалтерам и их заместителям, руководителям структурных подразделений (филиалов) и их заместителям, иным руководителям и их заместителям (за исключением руководителей и их заместителей из числа медицинских работников) – 245 процентов;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специалистам: воспитателям, учителям-дефектологам, педагогам социальным, психологам, педагогам-психологам, музыкальным руководителям, специалистам по социальной работе, инспекторам по основной деятельности,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культорганизаторам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инструкторам по трудовой терапии, инструкторам-методистам физической реабилитации (инструкторам-методистам по адаптивной физической культуре), руководителям кружка, переводчикам жестового языка, юрисконсультам, инспекторам по кадрам, специалистам по кадрам, бухгалтерам, экономистам, специалистам по организации закупок – 245 процентов; иным специалистам (за исключением специалистов из числа медицинских работников) – 210 процентов;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другим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служащим: социальным работникам, помощникам по уходу – 245 процентов; иным другим служащим – 180 процентов;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рабочим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 младшим медицинским сестрам (младшим медицинским братьям) по уходу за больными, няням, санитарам(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), поварам, сестрам-хозяйкам – 245 процентов; уборщикам помещений, уборщикам территорий, дворникам – 200 процентов; иным рабочим – 175 процентов;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работникам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государственных учреждений социального обслуживания, осуществляющих стационарное социальное обслуживание, отделений круглосуточного пребывания территориальных центров социального обслуживания населения при производстве работы вахтовым методом за 169 часов такой работы – 120 процентов. Надбавка устанавливается со дня производства работы вахтовым методом по основной должности служащего (профессии рабочего) и по занимаемой на условиях совместительства должности служащего (профессии рабочего), а также сверх установленной продолжительности рабочего времени и выплачивается с учетом фактически отработанного рабочего времени при производстве работы вахтовым методом.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1" w:name="CA0_ИНС__1_П_3_3CN__point_3"/>
      <w:bookmarkEnd w:id="51"/>
      <w:r>
        <w:rPr>
          <w:rFonts w:ascii="Times New Roman" w:hAnsi="Times New Roman" w:cs="Times New Roman"/>
          <w:color w:val="000000"/>
          <w:sz w:val="24"/>
          <w:szCs w:val="24"/>
        </w:rPr>
        <w:t xml:space="preserve">3. Доплата за особые условия труда устанавливается работникам профильных социальных пансионатов (отделений), детских социальных пансионатов, государственных учреждений «Республиканский реабилитационный центр для детей-инвалидов»,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Копыльский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социальный пансионат «Очаг надежды»,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Яковлевичский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социальный пансионат «Домашний очаг», домов (центров) временного пребывания лиц без определенного места жительства, центров социальной реабилитации,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абилитации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инвалидов, а также работникам структурных подразделений территориальных центров социального обслуживания населения, центров социального обслуживания семьи и детей, оказывающих социальные услуги инвалидам, детям-инвалидам в форме полустационарного социального обслуживания и услуги ассистента, в размере 20 процентов базовой ставки.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Перечни работников, которым устанавливается доплата, определяются руководителями указанных организаций.</w:t>
      </w:r>
    </w:p>
    <w:p w:rsidR="007E4FCB" w:rsidRDefault="007E4FCB" w:rsidP="007E4FC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442B" w:rsidRDefault="00F6442B">
      <w:bookmarkStart w:id="52" w:name="_GoBack"/>
      <w:bookmarkEnd w:id="52"/>
    </w:p>
    <w:sectPr w:rsidR="00F6442B" w:rsidSect="001818C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C53"/>
    <w:rsid w:val="007E4FCB"/>
    <w:rsid w:val="009E1C53"/>
    <w:rsid w:val="00F6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1423A-ED5C-4FB9-8778-9CAF8E50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CPI#L#&#1055;&#1088;&#1080;&#1083;_7" TargetMode="External"/><Relationship Id="rId13" Type="http://schemas.openxmlformats.org/officeDocument/2006/relationships/hyperlink" Target="NCPI#G#W22136832" TargetMode="External"/><Relationship Id="rId18" Type="http://schemas.openxmlformats.org/officeDocument/2006/relationships/hyperlink" Target="NCPI#G#W22239090" TargetMode="External"/><Relationship Id="rId26" Type="http://schemas.openxmlformats.org/officeDocument/2006/relationships/hyperlink" Target="NCPI#G#P31900027#&amp;Point=4/1&amp;UnderPoint=4.1/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NCPI#G#W22340911" TargetMode="External"/><Relationship Id="rId7" Type="http://schemas.openxmlformats.org/officeDocument/2006/relationships/hyperlink" Target="NCPI#L#&#1055;&#1088;&#1080;&#1083;_1" TargetMode="External"/><Relationship Id="rId12" Type="http://schemas.openxmlformats.org/officeDocument/2006/relationships/hyperlink" Target="NCPI#G#W22036048" TargetMode="External"/><Relationship Id="rId17" Type="http://schemas.openxmlformats.org/officeDocument/2006/relationships/hyperlink" Target="NCPI#G#W22238322" TargetMode="External"/><Relationship Id="rId25" Type="http://schemas.openxmlformats.org/officeDocument/2006/relationships/hyperlink" Target="NCPI#G#W22543311" TargetMode="External"/><Relationship Id="rId2" Type="http://schemas.openxmlformats.org/officeDocument/2006/relationships/settings" Target="settings.xml"/><Relationship Id="rId16" Type="http://schemas.openxmlformats.org/officeDocument/2006/relationships/hyperlink" Target="NCPI#G#W22237707" TargetMode="External"/><Relationship Id="rId20" Type="http://schemas.openxmlformats.org/officeDocument/2006/relationships/hyperlink" Target="NCPI#G#W22340564" TargetMode="External"/><Relationship Id="rId1" Type="http://schemas.openxmlformats.org/officeDocument/2006/relationships/styles" Target="styles.xml"/><Relationship Id="rId6" Type="http://schemas.openxmlformats.org/officeDocument/2006/relationships/hyperlink" Target="NCPI#G#P31900027#&amp;Point=9" TargetMode="External"/><Relationship Id="rId11" Type="http://schemas.openxmlformats.org/officeDocument/2006/relationships/hyperlink" Target="NCPI#G#W21934248" TargetMode="External"/><Relationship Id="rId24" Type="http://schemas.openxmlformats.org/officeDocument/2006/relationships/hyperlink" Target="NCPI#G#W22542696" TargetMode="External"/><Relationship Id="rId5" Type="http://schemas.openxmlformats.org/officeDocument/2006/relationships/hyperlink" Target="NCPI#G#P31900027#&amp;Point=7" TargetMode="External"/><Relationship Id="rId15" Type="http://schemas.openxmlformats.org/officeDocument/2006/relationships/hyperlink" Target="NCPI#G#W22237526" TargetMode="External"/><Relationship Id="rId23" Type="http://schemas.openxmlformats.org/officeDocument/2006/relationships/hyperlink" Target="NCPI#G#W22442008" TargetMode="External"/><Relationship Id="rId28" Type="http://schemas.openxmlformats.org/officeDocument/2006/relationships/theme" Target="theme/theme1.xml"/><Relationship Id="rId10" Type="http://schemas.openxmlformats.org/officeDocument/2006/relationships/hyperlink" Target="NCPI#L#&#1055;&#1088;&#1080;&#1083;_8" TargetMode="External"/><Relationship Id="rId19" Type="http://schemas.openxmlformats.org/officeDocument/2006/relationships/hyperlink" Target="NCPI#G#W22339831" TargetMode="External"/><Relationship Id="rId4" Type="http://schemas.openxmlformats.org/officeDocument/2006/relationships/hyperlink" Target="NCPI#G#W22644520" TargetMode="External"/><Relationship Id="rId9" Type="http://schemas.openxmlformats.org/officeDocument/2006/relationships/hyperlink" Target="NCPI#L#&#1047;&#1072;&#1075;_&#1059;&#1090;&#1074;_1" TargetMode="External"/><Relationship Id="rId14" Type="http://schemas.openxmlformats.org/officeDocument/2006/relationships/hyperlink" Target="NCPI#G#W22137165" TargetMode="External"/><Relationship Id="rId22" Type="http://schemas.openxmlformats.org/officeDocument/2006/relationships/hyperlink" Target="NCPI#G#W2244177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2744</Words>
  <Characters>15643</Characters>
  <Application>Microsoft Office Word</Application>
  <DocSecurity>0</DocSecurity>
  <Lines>130</Lines>
  <Paragraphs>36</Paragraphs>
  <ScaleCrop>false</ScaleCrop>
  <Company>SPecialiST RePack</Company>
  <LinksUpToDate>false</LinksUpToDate>
  <CharactersWithSpaces>18351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2026-02-17T09:10:00Z</dcterms:created>
  <dcterms:modified xsi:type="dcterms:W3CDTF">2026-02-17T09:10:00Z</dcterms:modified>
</cp:coreProperties>
</file>